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8BD85" w14:textId="7CB23A34" w:rsidR="005C7213" w:rsidRDefault="00BD612D" w:rsidP="007B50F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bookmarkStart w:id="0" w:name="_Hlk121755454"/>
      <w:r w:rsidRPr="00BD612D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C9996C3" wp14:editId="0AA80DA8">
            <wp:extent cx="6480175" cy="91522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FE350" w14:textId="77777777" w:rsidR="00BD612D" w:rsidRDefault="00BD612D" w:rsidP="007B50F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210B7534" w14:textId="77777777" w:rsidR="005C7213" w:rsidRPr="007D2DC8" w:rsidRDefault="005C7213" w:rsidP="007B50F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14:paraId="45E925C6" w14:textId="77777777" w:rsidR="007A03D9" w:rsidRPr="004B1975" w:rsidRDefault="006A200C" w:rsidP="006A200C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1" w:name="_Hlk121755592"/>
      <w:bookmarkEnd w:id="0"/>
      <w:r w:rsidRPr="004B1975">
        <w:rPr>
          <w:rFonts w:ascii="Times New Roman" w:hAnsi="Times New Roman"/>
          <w:sz w:val="24"/>
          <w:szCs w:val="24"/>
          <w:lang w:eastAsia="ru-RU"/>
        </w:rPr>
        <w:lastRenderedPageBreak/>
        <w:t xml:space="preserve">-  </w:t>
      </w:r>
      <w:r w:rsidR="007A03D9" w:rsidRPr="004B1975">
        <w:rPr>
          <w:rFonts w:ascii="Times New Roman" w:hAnsi="Times New Roman"/>
          <w:sz w:val="24"/>
          <w:szCs w:val="24"/>
          <w:lang w:eastAsia="ru-RU"/>
        </w:rPr>
        <w:t>Территориальное отраслевое соглашение по организациям, находящимся в ведении комитета по образованию администрации городского округа «Город Калининград» на 2018-2020 годы</w:t>
      </w:r>
    </w:p>
    <w:p w14:paraId="1C5B0755" w14:textId="77777777" w:rsidR="007A03D9" w:rsidRPr="004B1975" w:rsidRDefault="000076BF" w:rsidP="000076BF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1975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7A03D9" w:rsidRPr="004B1975">
        <w:rPr>
          <w:rFonts w:ascii="Times New Roman" w:hAnsi="Times New Roman"/>
          <w:sz w:val="24"/>
          <w:szCs w:val="24"/>
          <w:lang w:eastAsia="ru-RU"/>
        </w:rPr>
        <w:t>«Дополнительное соглашение № 1 к Территориальному отраслевому соглашению по организациям, находящимся в ведении комитета по образованию администрации городского округа «Город Калининград» на 2021-2023 годы»</w:t>
      </w:r>
    </w:p>
    <w:p w14:paraId="6B34F8A8" w14:textId="77777777" w:rsidR="007A03D9" w:rsidRPr="004B1975" w:rsidRDefault="000076BF" w:rsidP="000076BF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1975">
        <w:rPr>
          <w:rFonts w:ascii="Times New Roman" w:hAnsi="Times New Roman"/>
          <w:sz w:val="24"/>
          <w:szCs w:val="24"/>
          <w:lang w:eastAsia="ru-RU"/>
        </w:rPr>
        <w:t xml:space="preserve">-   </w:t>
      </w:r>
      <w:r w:rsidR="007A03D9" w:rsidRPr="004B1975">
        <w:rPr>
          <w:rFonts w:ascii="Times New Roman" w:hAnsi="Times New Roman"/>
          <w:sz w:val="24"/>
          <w:szCs w:val="24"/>
          <w:lang w:eastAsia="ru-RU"/>
        </w:rPr>
        <w:t>Приказ Министерства образования Калининградской области от 10.01.2020 № 10/1 «Об утверждении целевых показателей по заработной плате в сфере образования в рамках реализации мероприятий, установленных Указами Президента Российской Федерации от 07 мая 2012 года № 597 и от 01 июня 2012 года № 761 на 2020 год»</w:t>
      </w:r>
    </w:p>
    <w:p w14:paraId="6A342862" w14:textId="77777777" w:rsidR="007A03D9" w:rsidRPr="004B1975" w:rsidRDefault="000076BF" w:rsidP="000076BF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1975">
        <w:rPr>
          <w:rFonts w:ascii="Times New Roman" w:hAnsi="Times New Roman"/>
          <w:sz w:val="24"/>
          <w:szCs w:val="24"/>
          <w:lang w:eastAsia="ru-RU"/>
        </w:rPr>
        <w:t xml:space="preserve">-  </w:t>
      </w:r>
      <w:r w:rsidR="007A03D9" w:rsidRPr="004B1975">
        <w:rPr>
          <w:rFonts w:ascii="Times New Roman" w:hAnsi="Times New Roman"/>
          <w:sz w:val="24"/>
          <w:szCs w:val="24"/>
          <w:lang w:eastAsia="ru-RU"/>
        </w:rPr>
        <w:t xml:space="preserve">Постановление администрации городского округа «Город Калининград» от 01.12.2021 № 966 «Об утверждении Положения об условиях оплаты труда руководителей, их заместителей, главных бухгалтеров муниципальных образовательных учреждений и муниципальных учреждений, осуществляющих обучение, содержание, организацию отдыха и оздоровление детей, а также осуществления других выплат, производимых в рамках трудовых отношений» </w:t>
      </w:r>
    </w:p>
    <w:p w14:paraId="6DFE3268" w14:textId="77777777" w:rsidR="007A03D9" w:rsidRPr="004B1975" w:rsidRDefault="000076BF" w:rsidP="000076BF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1975">
        <w:rPr>
          <w:rFonts w:ascii="Times New Roman" w:hAnsi="Times New Roman"/>
          <w:sz w:val="24"/>
          <w:szCs w:val="24"/>
          <w:lang w:eastAsia="ru-RU"/>
        </w:rPr>
        <w:t xml:space="preserve">-   </w:t>
      </w:r>
      <w:r w:rsidR="007A03D9" w:rsidRPr="004B1975">
        <w:rPr>
          <w:rFonts w:ascii="Times New Roman" w:hAnsi="Times New Roman"/>
          <w:sz w:val="24"/>
          <w:szCs w:val="24"/>
          <w:lang w:eastAsia="ru-RU"/>
        </w:rPr>
        <w:t>Приказ комитета по образованию администрации городского округа «Город Калининград» от 26.09.2018 № ПД-КпО-576 «Об утверждении типовых целевых показателей эффективности деятельности заместителей руководителя и главного бухгалтера подведомственных муниципальных учреждений»</w:t>
      </w:r>
    </w:p>
    <w:p w14:paraId="4BE0B4D2" w14:textId="77777777" w:rsidR="007A03D9" w:rsidRPr="004B1975" w:rsidRDefault="000076BF" w:rsidP="000076BF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4B1975">
        <w:rPr>
          <w:rFonts w:ascii="Times New Roman" w:hAnsi="Times New Roman"/>
          <w:sz w:val="24"/>
          <w:szCs w:val="24"/>
          <w:lang w:eastAsia="ru-RU"/>
        </w:rPr>
        <w:t xml:space="preserve">-   </w:t>
      </w:r>
      <w:r w:rsidR="007A03D9" w:rsidRPr="004B1975">
        <w:rPr>
          <w:rFonts w:ascii="Times New Roman" w:hAnsi="Times New Roman"/>
          <w:sz w:val="24"/>
          <w:szCs w:val="24"/>
          <w:lang w:eastAsia="ru-RU"/>
        </w:rPr>
        <w:t>Приказ комитета по образованию администрации городского округа «Город Калининград» от 24.01.2017 № ПД-КпО-51 «О соблюдении предельного уровня соотношения средней заработной платы руководителя, заместителя руководителя, главного бухгалтера и средней заработной платы работников учреждения»</w:t>
      </w:r>
    </w:p>
    <w:p w14:paraId="0685ABA4" w14:textId="77777777" w:rsidR="005C7213" w:rsidRPr="004B1975" w:rsidRDefault="005C7213" w:rsidP="006D0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sz w:val="24"/>
          <w:szCs w:val="24"/>
        </w:rPr>
        <w:t>1.3. Система оплаты труда работников МАДОУ ДС № 23 устанавливается коллективным договором, трудовыми договорами, соглашениями и другими локальными нормативными актами в соответствии с федеральными законами и иными нормативными правовыми актами Российской Федерации. Законами и иными нормативными правовыми актами Калининградской области и, принимаемыми в соответствии с ними нормативными правовыми актами органа местного самоуправления города Калининграда.</w:t>
      </w:r>
    </w:p>
    <w:p w14:paraId="511673C4" w14:textId="77777777" w:rsidR="005C7213" w:rsidRPr="004B1975" w:rsidRDefault="005C7213" w:rsidP="006D0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sz w:val="24"/>
          <w:szCs w:val="24"/>
        </w:rPr>
        <w:t xml:space="preserve">1.4. Месячная заработная плата работника не может быть ниже размера </w:t>
      </w:r>
      <w:r w:rsidR="0008025C" w:rsidRPr="004B1975">
        <w:rPr>
          <w:rFonts w:ascii="Times New Roman" w:hAnsi="Times New Roman"/>
          <w:sz w:val="24"/>
          <w:szCs w:val="24"/>
        </w:rPr>
        <w:t>оплаты труда, установленного федеральным законом</w:t>
      </w:r>
      <w:r w:rsidR="003524D3" w:rsidRPr="004B1975">
        <w:rPr>
          <w:rFonts w:ascii="Times New Roman" w:hAnsi="Times New Roman"/>
          <w:sz w:val="24"/>
          <w:szCs w:val="24"/>
        </w:rPr>
        <w:t xml:space="preserve"> </w:t>
      </w:r>
      <w:r w:rsidR="0008025C" w:rsidRPr="004B1975">
        <w:rPr>
          <w:rFonts w:ascii="Times New Roman" w:hAnsi="Times New Roman"/>
          <w:sz w:val="24"/>
          <w:szCs w:val="24"/>
        </w:rPr>
        <w:t xml:space="preserve">(размера </w:t>
      </w:r>
      <w:r w:rsidRPr="004B1975">
        <w:rPr>
          <w:rFonts w:ascii="Times New Roman" w:hAnsi="Times New Roman"/>
          <w:sz w:val="24"/>
          <w:szCs w:val="24"/>
        </w:rPr>
        <w:t>минимальной заработной платы</w:t>
      </w:r>
      <w:r w:rsidR="003524D3" w:rsidRPr="004B1975">
        <w:rPr>
          <w:rFonts w:ascii="Times New Roman" w:hAnsi="Times New Roman"/>
          <w:sz w:val="24"/>
          <w:szCs w:val="24"/>
        </w:rPr>
        <w:t xml:space="preserve"> установленной Региональным соглашением о минимальной заработной плате</w:t>
      </w:r>
      <w:r w:rsidRPr="004B1975">
        <w:rPr>
          <w:rFonts w:ascii="Times New Roman" w:hAnsi="Times New Roman"/>
          <w:sz w:val="24"/>
          <w:szCs w:val="24"/>
        </w:rPr>
        <w:t xml:space="preserve"> в Калининградской области</w:t>
      </w:r>
      <w:r w:rsidR="003524D3" w:rsidRPr="004B1975">
        <w:rPr>
          <w:rFonts w:ascii="Times New Roman" w:hAnsi="Times New Roman"/>
          <w:sz w:val="24"/>
          <w:szCs w:val="24"/>
        </w:rPr>
        <w:t>,</w:t>
      </w:r>
      <w:r w:rsidRPr="004B1975">
        <w:rPr>
          <w:rFonts w:ascii="Times New Roman" w:hAnsi="Times New Roman"/>
          <w:sz w:val="24"/>
          <w:szCs w:val="24"/>
        </w:rPr>
        <w:t xml:space="preserve"> при условии, что </w:t>
      </w:r>
      <w:r w:rsidR="003524D3" w:rsidRPr="004B1975">
        <w:rPr>
          <w:rFonts w:ascii="Times New Roman" w:hAnsi="Times New Roman"/>
          <w:sz w:val="24"/>
          <w:szCs w:val="24"/>
        </w:rPr>
        <w:t xml:space="preserve">ее размер превышает минимальный размер оплаты труда, установленный федеральным законом) при условии, что </w:t>
      </w:r>
      <w:r w:rsidRPr="004B1975">
        <w:rPr>
          <w:rFonts w:ascii="Times New Roman" w:hAnsi="Times New Roman"/>
          <w:sz w:val="24"/>
          <w:szCs w:val="24"/>
        </w:rPr>
        <w:t xml:space="preserve">работником полностью отработана за этот период норма рабочего времени и выполнены нормы труда (трудовые обязанности). </w:t>
      </w:r>
      <w:r w:rsidR="00005D2E" w:rsidRPr="004B1975">
        <w:rPr>
          <w:rFonts w:ascii="Times New Roman" w:hAnsi="Times New Roman"/>
          <w:sz w:val="24"/>
          <w:szCs w:val="24"/>
        </w:rPr>
        <w:t>В состав заработной платы</w:t>
      </w:r>
      <w:r w:rsidR="005E3B72" w:rsidRPr="004B1975">
        <w:rPr>
          <w:rFonts w:ascii="Times New Roman" w:hAnsi="Times New Roman"/>
          <w:sz w:val="24"/>
          <w:szCs w:val="24"/>
        </w:rPr>
        <w:t xml:space="preserve"> работника, не превышающей минимального размера оплаты труда (минимальной заработной платы), дополнительной оплаты (доплаты) работы, выполняемой в порядке совмещения профессий (должностей), повышенной оплаты свер</w:t>
      </w:r>
      <w:r w:rsidR="00A24770" w:rsidRPr="004B1975">
        <w:rPr>
          <w:rFonts w:ascii="Times New Roman" w:hAnsi="Times New Roman"/>
          <w:sz w:val="24"/>
          <w:szCs w:val="24"/>
        </w:rPr>
        <w:t>хурочной работы, работы в ночное время, выходные и нерабочие праздничные дни.</w:t>
      </w:r>
    </w:p>
    <w:p w14:paraId="65640117" w14:textId="77777777" w:rsidR="005C7213" w:rsidRPr="004B1975" w:rsidRDefault="005C7213" w:rsidP="006D0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sz w:val="24"/>
          <w:szCs w:val="24"/>
        </w:rPr>
        <w:t>1.5.</w:t>
      </w:r>
      <w:r w:rsidR="00CC2878" w:rsidRPr="004B1975">
        <w:rPr>
          <w:rFonts w:ascii="Times New Roman" w:hAnsi="Times New Roman"/>
          <w:sz w:val="24"/>
          <w:szCs w:val="24"/>
        </w:rPr>
        <w:t xml:space="preserve"> </w:t>
      </w:r>
      <w:r w:rsidRPr="004B1975">
        <w:rPr>
          <w:rFonts w:ascii="Times New Roman" w:hAnsi="Times New Roman"/>
          <w:sz w:val="24"/>
          <w:szCs w:val="24"/>
        </w:rPr>
        <w:t>Оплата труда работников, занятых по совместительству, а также на условиях неполного рабочего времени, производится пропорционально отработанному времени либо в зависимости от выполненного объема работ.</w:t>
      </w:r>
    </w:p>
    <w:p w14:paraId="488AB5DB" w14:textId="77777777" w:rsidR="005C7213" w:rsidRPr="004B1975" w:rsidRDefault="005C7213" w:rsidP="006D0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sz w:val="24"/>
          <w:szCs w:val="24"/>
        </w:rPr>
        <w:t>1.6. Введение в учреждении новых систем оплаты труда не является основанием для отказа от предоставления льгот и гарантий, установленных трудовым законодательством.</w:t>
      </w:r>
    </w:p>
    <w:p w14:paraId="0C6F7EFC" w14:textId="77777777" w:rsidR="005C7213" w:rsidRPr="004B1975" w:rsidRDefault="005C7213" w:rsidP="006D0CE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C6736A8" w14:textId="77777777" w:rsidR="0059590E" w:rsidRDefault="0059590E" w:rsidP="006D0CE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EA88BD9" w14:textId="77777777" w:rsidR="005C7213" w:rsidRPr="004B1975" w:rsidRDefault="005C7213" w:rsidP="006D0CE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sz w:val="24"/>
          <w:szCs w:val="24"/>
        </w:rPr>
        <w:t>2. ФОРМИРОВАНИЕ И РАСПРЕДЕЛЕНИЕ ФОНДА ОПЛАТЫ ТРУДА</w:t>
      </w:r>
    </w:p>
    <w:p w14:paraId="7309BBE0" w14:textId="77777777" w:rsidR="00134E6B" w:rsidRPr="004B1975" w:rsidRDefault="00134E6B" w:rsidP="006D0CE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7797B7B" w14:textId="77777777" w:rsidR="005C7213" w:rsidRPr="004B1975" w:rsidRDefault="005C7213" w:rsidP="006D0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sz w:val="24"/>
          <w:szCs w:val="24"/>
        </w:rPr>
        <w:t xml:space="preserve">2.1. Формирование фонда оплаты труда МАДОУ ДС № 23 </w:t>
      </w:r>
      <w:r w:rsidRPr="004B1975">
        <w:rPr>
          <w:rFonts w:ascii="Times New Roman" w:hAnsi="Times New Roman"/>
          <w:i/>
          <w:sz w:val="24"/>
          <w:szCs w:val="24"/>
        </w:rPr>
        <w:t>(ФОТ)</w:t>
      </w:r>
      <w:r w:rsidRPr="004B1975">
        <w:rPr>
          <w:rFonts w:ascii="Times New Roman" w:hAnsi="Times New Roman"/>
          <w:sz w:val="24"/>
          <w:szCs w:val="24"/>
        </w:rPr>
        <w:t xml:space="preserve"> осуществляется в пределах объемов, утвержденных ПФХД на текущий финансовый год, субсидий на финансовое обеспечение выполнение муниципального задания на оказание муниципальных услуг (выполнение работ), за счет средств областного бюджета, за счет средств предпринимательской и иной приносящей доход деятельности. В соответствии с нормативом бюджетного финансирования, утверждаемого ежегодно Законом Калининградской области «О методике расчета нормативов бюджетного финансирования на реализацию государственного стандарта (программы) общего образования и оплату услуг по содержанию имущества и коммунальных услуг в общеобразовательных </w:t>
      </w:r>
      <w:r w:rsidRPr="004B1975">
        <w:rPr>
          <w:rFonts w:ascii="Times New Roman" w:hAnsi="Times New Roman"/>
          <w:sz w:val="24"/>
          <w:szCs w:val="24"/>
        </w:rPr>
        <w:lastRenderedPageBreak/>
        <w:t>учреждениях на одного учащегося в год», исходя из размера утвержденного норматива на оплату труда и численности воспитанников по состоянию на начало предыдущего учебного года с учетом повышающих коэффициентов.</w:t>
      </w:r>
    </w:p>
    <w:p w14:paraId="6A83084E" w14:textId="77777777" w:rsidR="005C7213" w:rsidRPr="004B1975" w:rsidRDefault="005C7213" w:rsidP="006D0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sz w:val="24"/>
          <w:szCs w:val="24"/>
        </w:rPr>
        <w:t>2.2. Фонд оплаты труда рассчитывается по следующей формуле:</w:t>
      </w:r>
    </w:p>
    <w:p w14:paraId="3FE28462" w14:textId="77777777" w:rsidR="005C7213" w:rsidRPr="004B1975" w:rsidRDefault="005C7213" w:rsidP="006D0CE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6FFD7A97" w14:textId="77777777" w:rsidR="005C7213" w:rsidRPr="004B1975" w:rsidRDefault="005C7213" w:rsidP="006D0CE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position w:val="-14"/>
          <w:sz w:val="24"/>
          <w:szCs w:val="24"/>
        </w:rPr>
        <w:object w:dxaOrig="2580" w:dyaOrig="380" w14:anchorId="08076AE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19.5pt" o:ole="">
            <v:imagedata r:id="rId9" o:title=""/>
          </v:shape>
          <o:OLEObject Type="Embed" ProgID="Equation.3" ShapeID="_x0000_i1025" DrawAspect="Content" ObjectID="_1742212668" r:id="rId10"/>
        </w:object>
      </w:r>
      <w:r w:rsidRPr="004B1975">
        <w:rPr>
          <w:rFonts w:ascii="Times New Roman" w:hAnsi="Times New Roman"/>
          <w:sz w:val="24"/>
          <w:szCs w:val="24"/>
        </w:rPr>
        <w:t>,</w:t>
      </w:r>
    </w:p>
    <w:p w14:paraId="6A54EEA2" w14:textId="77777777" w:rsidR="005C7213" w:rsidRPr="004B1975" w:rsidRDefault="005C7213" w:rsidP="006D0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sz w:val="24"/>
          <w:szCs w:val="24"/>
        </w:rPr>
        <w:t>где:</w:t>
      </w:r>
    </w:p>
    <w:p w14:paraId="5753BFC0" w14:textId="77777777" w:rsidR="005C7213" w:rsidRPr="004B1975" w:rsidRDefault="005C7213" w:rsidP="006D0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i/>
          <w:sz w:val="24"/>
          <w:szCs w:val="24"/>
        </w:rPr>
        <w:t>ФОТ</w:t>
      </w:r>
      <w:r w:rsidRPr="004B1975">
        <w:rPr>
          <w:rFonts w:ascii="Times New Roman" w:hAnsi="Times New Roman"/>
          <w:i/>
          <w:sz w:val="24"/>
          <w:szCs w:val="24"/>
          <w:vertAlign w:val="subscript"/>
        </w:rPr>
        <w:t>ДОУ</w:t>
      </w:r>
      <w:r w:rsidRPr="004B1975">
        <w:rPr>
          <w:rFonts w:ascii="Times New Roman" w:hAnsi="Times New Roman"/>
          <w:sz w:val="24"/>
          <w:szCs w:val="24"/>
        </w:rPr>
        <w:t>– фонд оплаты труда МАДОУ;</w:t>
      </w:r>
    </w:p>
    <w:p w14:paraId="42F00F1A" w14:textId="77777777" w:rsidR="005C7213" w:rsidRPr="004B1975" w:rsidRDefault="005C7213" w:rsidP="006D0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i/>
          <w:sz w:val="24"/>
          <w:szCs w:val="24"/>
          <w:lang w:val="en-US"/>
        </w:rPr>
        <w:t>N</w:t>
      </w:r>
      <w:r w:rsidRPr="004B1975">
        <w:rPr>
          <w:rFonts w:ascii="Times New Roman" w:hAnsi="Times New Roman"/>
          <w:sz w:val="24"/>
          <w:szCs w:val="24"/>
        </w:rPr>
        <w:t xml:space="preserve"> – норматив финансирования на реализацию основной общеобразовательной программы дошкольного образования;</w:t>
      </w:r>
    </w:p>
    <w:p w14:paraId="0E8036EF" w14:textId="77777777" w:rsidR="005C7213" w:rsidRPr="004B1975" w:rsidRDefault="005C7213" w:rsidP="006D0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i/>
          <w:sz w:val="24"/>
          <w:szCs w:val="24"/>
        </w:rPr>
        <w:t>П</w:t>
      </w:r>
      <w:r w:rsidRPr="004B1975">
        <w:rPr>
          <w:rFonts w:ascii="Times New Roman" w:hAnsi="Times New Roman"/>
          <w:sz w:val="24"/>
          <w:szCs w:val="24"/>
        </w:rPr>
        <w:t xml:space="preserve"> – поправочный коэффициент для данного образовательного учреждения;</w:t>
      </w:r>
    </w:p>
    <w:p w14:paraId="67C8242C" w14:textId="77777777" w:rsidR="005C7213" w:rsidRPr="004B1975" w:rsidRDefault="005C7213" w:rsidP="006D0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i/>
          <w:sz w:val="24"/>
          <w:szCs w:val="24"/>
        </w:rPr>
        <w:t>Д</w:t>
      </w:r>
      <w:r w:rsidRPr="004B1975">
        <w:rPr>
          <w:rFonts w:ascii="Times New Roman" w:hAnsi="Times New Roman"/>
          <w:sz w:val="24"/>
          <w:szCs w:val="24"/>
        </w:rPr>
        <w:t xml:space="preserve"> – доля фонда оплаты труда в нормативе на реализацию основной общеобразовательной программы дошкольного образования, определяемая ДОУ самостоятельно с учетом ограничений, установленных нормативно-правовыми актами субъекта РФ и органами местного самоуправления;</w:t>
      </w:r>
    </w:p>
    <w:p w14:paraId="0420926A" w14:textId="77777777" w:rsidR="005C7213" w:rsidRPr="004B1975" w:rsidRDefault="005C7213" w:rsidP="006D0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i/>
          <w:sz w:val="24"/>
          <w:szCs w:val="24"/>
        </w:rPr>
        <w:t>В</w:t>
      </w:r>
      <w:r w:rsidRPr="004B1975">
        <w:rPr>
          <w:rFonts w:ascii="Times New Roman" w:hAnsi="Times New Roman"/>
          <w:sz w:val="24"/>
          <w:szCs w:val="24"/>
        </w:rPr>
        <w:t xml:space="preserve"> – количество воспитанников МАДОУ.</w:t>
      </w:r>
    </w:p>
    <w:p w14:paraId="709DAB98" w14:textId="77777777" w:rsidR="005C7213" w:rsidRPr="004B1975" w:rsidRDefault="005C7213" w:rsidP="006D0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sz w:val="24"/>
          <w:szCs w:val="24"/>
        </w:rPr>
        <w:t xml:space="preserve">2.3. Фонд оплаты труда состоит из базовой части </w:t>
      </w:r>
      <w:r w:rsidRPr="004B1975">
        <w:rPr>
          <w:rFonts w:ascii="Times New Roman" w:hAnsi="Times New Roman"/>
          <w:i/>
          <w:sz w:val="24"/>
          <w:szCs w:val="24"/>
        </w:rPr>
        <w:t>(ФОТ</w:t>
      </w:r>
      <w:r w:rsidRPr="004B1975">
        <w:rPr>
          <w:rFonts w:ascii="Times New Roman" w:hAnsi="Times New Roman"/>
          <w:i/>
          <w:sz w:val="24"/>
          <w:szCs w:val="24"/>
          <w:vertAlign w:val="subscript"/>
        </w:rPr>
        <w:t>б</w:t>
      </w:r>
      <w:r w:rsidRPr="004B1975">
        <w:rPr>
          <w:rFonts w:ascii="Times New Roman" w:hAnsi="Times New Roman"/>
          <w:i/>
          <w:sz w:val="24"/>
          <w:szCs w:val="24"/>
        </w:rPr>
        <w:t>)</w:t>
      </w:r>
      <w:r w:rsidRPr="004B1975">
        <w:rPr>
          <w:rFonts w:ascii="Times New Roman" w:hAnsi="Times New Roman"/>
          <w:sz w:val="24"/>
          <w:szCs w:val="24"/>
        </w:rPr>
        <w:t xml:space="preserve"> и стимулирующей части </w:t>
      </w:r>
      <w:r w:rsidRPr="004B1975">
        <w:rPr>
          <w:rFonts w:ascii="Times New Roman" w:hAnsi="Times New Roman"/>
          <w:i/>
          <w:sz w:val="24"/>
          <w:szCs w:val="24"/>
        </w:rPr>
        <w:t>(ФОТ</w:t>
      </w:r>
      <w:r w:rsidRPr="004B1975">
        <w:rPr>
          <w:rFonts w:ascii="Times New Roman" w:hAnsi="Times New Roman"/>
          <w:i/>
          <w:sz w:val="24"/>
          <w:szCs w:val="24"/>
          <w:vertAlign w:val="subscript"/>
        </w:rPr>
        <w:t>ст</w:t>
      </w:r>
      <w:r w:rsidRPr="004B1975">
        <w:rPr>
          <w:rFonts w:ascii="Times New Roman" w:hAnsi="Times New Roman"/>
          <w:i/>
          <w:sz w:val="24"/>
          <w:szCs w:val="24"/>
        </w:rPr>
        <w:t>)</w:t>
      </w:r>
      <w:r w:rsidRPr="004B1975">
        <w:rPr>
          <w:rFonts w:ascii="Times New Roman" w:hAnsi="Times New Roman"/>
          <w:sz w:val="24"/>
          <w:szCs w:val="24"/>
        </w:rPr>
        <w:t xml:space="preserve">. </w:t>
      </w:r>
    </w:p>
    <w:p w14:paraId="6BCCE42C" w14:textId="77777777" w:rsidR="005C7213" w:rsidRPr="004B1975" w:rsidRDefault="005C7213" w:rsidP="006D0CE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E5A52DD" w14:textId="77777777" w:rsidR="005C7213" w:rsidRPr="004B1975" w:rsidRDefault="005C7213" w:rsidP="006D0CE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position w:val="-14"/>
          <w:sz w:val="24"/>
          <w:szCs w:val="24"/>
        </w:rPr>
        <w:object w:dxaOrig="2720" w:dyaOrig="380" w14:anchorId="1F9CF3B1">
          <v:shape id="_x0000_i1026" type="#_x0000_t75" style="width:135pt;height:19.5pt" o:ole="">
            <v:imagedata r:id="rId11" o:title=""/>
          </v:shape>
          <o:OLEObject Type="Embed" ProgID="Equation.3" ShapeID="_x0000_i1026" DrawAspect="Content" ObjectID="_1742212669" r:id="rId12"/>
        </w:object>
      </w:r>
    </w:p>
    <w:p w14:paraId="5A29AAE5" w14:textId="060A323F" w:rsidR="005C7213" w:rsidRDefault="005C7213" w:rsidP="006D0CE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CAE2F9B" w14:textId="49E2081E" w:rsidR="00D85B92" w:rsidRPr="00D85B92" w:rsidRDefault="00D85B92" w:rsidP="00D85B9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80ABF">
        <w:rPr>
          <w:rFonts w:ascii="Times New Roman" w:hAnsi="Times New Roman"/>
          <w:sz w:val="24"/>
          <w:szCs w:val="24"/>
        </w:rPr>
        <w:t xml:space="preserve">2.4. Доля базовой части (ФОТб) и стимулирующей части (ФОТст) определяется образовательным учреждением самостоятельно (рекомендуемая доля стимулирующей части </w:t>
      </w:r>
      <w:r w:rsidR="00D80ABF">
        <w:rPr>
          <w:rFonts w:ascii="Times New Roman" w:hAnsi="Times New Roman"/>
          <w:sz w:val="24"/>
          <w:szCs w:val="24"/>
        </w:rPr>
        <w:t xml:space="preserve">35 </w:t>
      </w:r>
      <w:r w:rsidRPr="00D80ABF">
        <w:rPr>
          <w:rFonts w:ascii="Times New Roman" w:hAnsi="Times New Roman"/>
          <w:sz w:val="24"/>
          <w:szCs w:val="24"/>
        </w:rPr>
        <w:t>% фонда оплаты труда образовательного учреждения).</w:t>
      </w:r>
    </w:p>
    <w:p w14:paraId="0B8DFF64" w14:textId="4FC362D3" w:rsidR="005C7213" w:rsidRPr="004B1975" w:rsidRDefault="005C7213" w:rsidP="006D0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sz w:val="24"/>
          <w:szCs w:val="24"/>
        </w:rPr>
        <w:t>2.</w:t>
      </w:r>
      <w:r w:rsidR="00D85B92">
        <w:rPr>
          <w:rFonts w:ascii="Times New Roman" w:hAnsi="Times New Roman"/>
          <w:sz w:val="24"/>
          <w:szCs w:val="24"/>
        </w:rPr>
        <w:t>5</w:t>
      </w:r>
      <w:r w:rsidRPr="004B1975">
        <w:rPr>
          <w:rFonts w:ascii="Times New Roman" w:hAnsi="Times New Roman"/>
          <w:sz w:val="24"/>
          <w:szCs w:val="24"/>
        </w:rPr>
        <w:t xml:space="preserve">. Базовая часть фонда оплаты труда </w:t>
      </w:r>
      <w:r w:rsidRPr="004B1975">
        <w:rPr>
          <w:rFonts w:ascii="Times New Roman" w:hAnsi="Times New Roman"/>
          <w:i/>
          <w:sz w:val="24"/>
          <w:szCs w:val="24"/>
        </w:rPr>
        <w:t>(ФОТ</w:t>
      </w:r>
      <w:r w:rsidRPr="004B1975">
        <w:rPr>
          <w:rFonts w:ascii="Times New Roman" w:hAnsi="Times New Roman"/>
          <w:i/>
          <w:sz w:val="24"/>
          <w:szCs w:val="24"/>
          <w:vertAlign w:val="subscript"/>
        </w:rPr>
        <w:t>б</w:t>
      </w:r>
      <w:r w:rsidRPr="004B1975">
        <w:rPr>
          <w:rFonts w:ascii="Times New Roman" w:hAnsi="Times New Roman"/>
          <w:i/>
          <w:sz w:val="24"/>
          <w:szCs w:val="24"/>
        </w:rPr>
        <w:t>)</w:t>
      </w:r>
      <w:r w:rsidRPr="004B1975">
        <w:rPr>
          <w:rFonts w:ascii="Times New Roman" w:hAnsi="Times New Roman"/>
          <w:sz w:val="24"/>
          <w:szCs w:val="24"/>
        </w:rPr>
        <w:t xml:space="preserve"> обеспечивает гарантированную заработную плату работников ДОУ на указанный период, включая:</w:t>
      </w:r>
    </w:p>
    <w:p w14:paraId="618B5DE4" w14:textId="77777777" w:rsidR="005C7213" w:rsidRPr="004B1975" w:rsidRDefault="005C7213" w:rsidP="006D0CEF">
      <w:pPr>
        <w:numPr>
          <w:ilvl w:val="0"/>
          <w:numId w:val="2"/>
        </w:numPr>
        <w:tabs>
          <w:tab w:val="clear" w:pos="108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sz w:val="24"/>
          <w:szCs w:val="24"/>
        </w:rPr>
        <w:t>Педагогических работников, непосредственно осуществляющих воспитательно-образовательный процесс (воспитатели, учитель–логопед, музыкальный руководитель, инструктор по физической культуре; педагог - психолог);</w:t>
      </w:r>
    </w:p>
    <w:p w14:paraId="3A9DE75E" w14:textId="77777777" w:rsidR="005C7213" w:rsidRPr="004B1975" w:rsidRDefault="005C7213" w:rsidP="006D0CEF">
      <w:pPr>
        <w:numPr>
          <w:ilvl w:val="0"/>
          <w:numId w:val="2"/>
        </w:numPr>
        <w:tabs>
          <w:tab w:val="clear" w:pos="108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sz w:val="24"/>
          <w:szCs w:val="24"/>
        </w:rPr>
        <w:t>Административно-управленческий персонал МАДОУ (заведующий, заместитель заведующего, главный бухгалтер);</w:t>
      </w:r>
    </w:p>
    <w:p w14:paraId="56C1DE6F" w14:textId="77777777" w:rsidR="005C7213" w:rsidRPr="004B1975" w:rsidRDefault="005C7213" w:rsidP="006D0CEF">
      <w:pPr>
        <w:numPr>
          <w:ilvl w:val="0"/>
          <w:numId w:val="2"/>
        </w:numPr>
        <w:tabs>
          <w:tab w:val="clear" w:pos="1080"/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sz w:val="24"/>
          <w:szCs w:val="24"/>
        </w:rPr>
        <w:t>Учебно-вспомогательный персонал (заведующий хозяйством, бухгалтер, делопроизводитель, младшие воспитатели);</w:t>
      </w:r>
    </w:p>
    <w:p w14:paraId="667F27A2" w14:textId="6569B91B" w:rsidR="005C7213" w:rsidRDefault="005C7213" w:rsidP="006D0CEF">
      <w:pPr>
        <w:numPr>
          <w:ilvl w:val="0"/>
          <w:numId w:val="2"/>
        </w:numPr>
        <w:tabs>
          <w:tab w:val="clear" w:pos="108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sz w:val="24"/>
          <w:szCs w:val="24"/>
        </w:rPr>
        <w:t>Обслуживающий персонал МАДОУ (повара, кухонные рабочие, кладовщик, уборщики производственных и служебных помещений, дворники, рабочий по комплексному обслуживанию и ремонту зданий, сторожа, машинист по стирке и ремонту спецодежды, кастелянша).</w:t>
      </w:r>
    </w:p>
    <w:p w14:paraId="59589C7B" w14:textId="4A4194B7" w:rsidR="006223A3" w:rsidRPr="004B1975" w:rsidRDefault="006223A3" w:rsidP="006223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2" w:name="_Hlk126242215"/>
      <w:r>
        <w:rPr>
          <w:rFonts w:ascii="Times New Roman" w:hAnsi="Times New Roman"/>
          <w:sz w:val="24"/>
          <w:szCs w:val="24"/>
        </w:rPr>
        <w:t xml:space="preserve">2.5.1 </w:t>
      </w:r>
      <w:r w:rsidRPr="004B1975">
        <w:rPr>
          <w:rFonts w:ascii="Times New Roman" w:hAnsi="Times New Roman"/>
          <w:sz w:val="24"/>
          <w:szCs w:val="24"/>
        </w:rPr>
        <w:t>Базовая часть фонда оплаты труда в МАДОУ рассчитывается по следующей формуле:</w:t>
      </w:r>
    </w:p>
    <w:p w14:paraId="37780EF9" w14:textId="77777777" w:rsidR="006223A3" w:rsidRPr="004B1975" w:rsidRDefault="006223A3" w:rsidP="006223A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3E33CB4" w14:textId="77777777" w:rsidR="006223A3" w:rsidRPr="004B1975" w:rsidRDefault="006223A3" w:rsidP="006223A3">
      <w:pPr>
        <w:tabs>
          <w:tab w:val="num" w:pos="108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position w:val="-14"/>
          <w:sz w:val="24"/>
          <w:szCs w:val="24"/>
        </w:rPr>
        <w:object w:dxaOrig="4480" w:dyaOrig="380" w14:anchorId="6018FAE2">
          <v:shape id="_x0000_i1027" type="#_x0000_t75" style="width:222pt;height:19.5pt" o:ole="">
            <v:imagedata r:id="rId13" o:title=""/>
          </v:shape>
          <o:OLEObject Type="Embed" ProgID="Equation.3" ShapeID="_x0000_i1027" DrawAspect="Content" ObjectID="_1742212670" r:id="rId14"/>
        </w:object>
      </w:r>
      <w:r w:rsidRPr="004B1975">
        <w:rPr>
          <w:rFonts w:ascii="Times New Roman" w:hAnsi="Times New Roman"/>
          <w:sz w:val="24"/>
          <w:szCs w:val="24"/>
        </w:rPr>
        <w:t>,</w:t>
      </w:r>
    </w:p>
    <w:p w14:paraId="0F9C7B7E" w14:textId="77777777" w:rsidR="006223A3" w:rsidRPr="004B1975" w:rsidRDefault="006223A3" w:rsidP="006223A3">
      <w:pPr>
        <w:tabs>
          <w:tab w:val="num" w:pos="108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13A49CC" w14:textId="77777777" w:rsidR="006223A3" w:rsidRPr="004B1975" w:rsidRDefault="006223A3" w:rsidP="006223A3">
      <w:pPr>
        <w:tabs>
          <w:tab w:val="left" w:pos="144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sz w:val="24"/>
          <w:szCs w:val="24"/>
        </w:rPr>
        <w:t>где:</w:t>
      </w:r>
    </w:p>
    <w:p w14:paraId="342DD35A" w14:textId="77777777" w:rsidR="006223A3" w:rsidRPr="004B1975" w:rsidRDefault="006223A3" w:rsidP="006223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i/>
          <w:sz w:val="24"/>
          <w:szCs w:val="24"/>
        </w:rPr>
        <w:t>ФОТ</w:t>
      </w:r>
      <w:r w:rsidRPr="004B1975">
        <w:rPr>
          <w:rFonts w:ascii="Times New Roman" w:hAnsi="Times New Roman"/>
          <w:i/>
          <w:sz w:val="24"/>
          <w:szCs w:val="24"/>
          <w:vertAlign w:val="subscript"/>
        </w:rPr>
        <w:t>б</w:t>
      </w:r>
      <w:r w:rsidRPr="004B1975">
        <w:rPr>
          <w:rFonts w:ascii="Times New Roman" w:hAnsi="Times New Roman"/>
          <w:sz w:val="24"/>
          <w:szCs w:val="24"/>
        </w:rPr>
        <w:t xml:space="preserve"> – базовая часть фонда оплаты труда;</w:t>
      </w:r>
    </w:p>
    <w:p w14:paraId="5D11FF08" w14:textId="77777777" w:rsidR="006223A3" w:rsidRPr="004B1975" w:rsidRDefault="006223A3" w:rsidP="006223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i/>
          <w:sz w:val="24"/>
          <w:szCs w:val="24"/>
        </w:rPr>
        <w:t>ФОТ</w:t>
      </w:r>
      <w:r w:rsidRPr="004B1975">
        <w:rPr>
          <w:rFonts w:ascii="Times New Roman" w:hAnsi="Times New Roman"/>
          <w:i/>
          <w:sz w:val="24"/>
          <w:szCs w:val="24"/>
          <w:vertAlign w:val="subscript"/>
        </w:rPr>
        <w:t>ауп</w:t>
      </w:r>
      <w:r w:rsidRPr="004B1975">
        <w:rPr>
          <w:rFonts w:ascii="Times New Roman" w:hAnsi="Times New Roman"/>
          <w:sz w:val="24"/>
          <w:szCs w:val="24"/>
        </w:rPr>
        <w:t xml:space="preserve"> – доля фонда оплаты труда для административно-управленческого персонала;</w:t>
      </w:r>
    </w:p>
    <w:p w14:paraId="1671CB5C" w14:textId="77777777" w:rsidR="006223A3" w:rsidRPr="004B1975" w:rsidRDefault="006223A3" w:rsidP="006223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i/>
          <w:sz w:val="24"/>
          <w:szCs w:val="24"/>
        </w:rPr>
        <w:t>ФОТ</w:t>
      </w:r>
      <w:r w:rsidRPr="004B1975">
        <w:rPr>
          <w:rFonts w:ascii="Times New Roman" w:hAnsi="Times New Roman"/>
          <w:i/>
          <w:sz w:val="24"/>
          <w:szCs w:val="24"/>
          <w:vertAlign w:val="subscript"/>
        </w:rPr>
        <w:t>пп</w:t>
      </w:r>
      <w:r w:rsidRPr="004B1975">
        <w:rPr>
          <w:rFonts w:ascii="Times New Roman" w:hAnsi="Times New Roman"/>
          <w:sz w:val="24"/>
          <w:szCs w:val="24"/>
        </w:rPr>
        <w:t xml:space="preserve"> - доля фонда оплаты труда для педагогического персонала; </w:t>
      </w:r>
    </w:p>
    <w:p w14:paraId="2693445E" w14:textId="77777777" w:rsidR="006223A3" w:rsidRPr="004B1975" w:rsidRDefault="006223A3" w:rsidP="006223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i/>
          <w:sz w:val="24"/>
          <w:szCs w:val="24"/>
        </w:rPr>
        <w:t>ФОТувп</w:t>
      </w:r>
      <w:r w:rsidRPr="004B1975">
        <w:rPr>
          <w:rFonts w:ascii="Times New Roman" w:hAnsi="Times New Roman"/>
          <w:sz w:val="24"/>
          <w:szCs w:val="24"/>
        </w:rPr>
        <w:t>– доля фонда оплаты труда для учебно-вспомогательного персонала;</w:t>
      </w:r>
    </w:p>
    <w:p w14:paraId="7AB2899C" w14:textId="77777777" w:rsidR="006223A3" w:rsidRPr="004B1975" w:rsidRDefault="006223A3" w:rsidP="006223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i/>
          <w:sz w:val="24"/>
          <w:szCs w:val="24"/>
        </w:rPr>
        <w:t>ФОТ</w:t>
      </w:r>
      <w:r w:rsidRPr="004B1975">
        <w:rPr>
          <w:rFonts w:ascii="Times New Roman" w:hAnsi="Times New Roman"/>
          <w:i/>
          <w:sz w:val="24"/>
          <w:szCs w:val="24"/>
          <w:vertAlign w:val="subscript"/>
        </w:rPr>
        <w:t>оп</w:t>
      </w:r>
      <w:r w:rsidRPr="004B1975">
        <w:rPr>
          <w:rFonts w:ascii="Times New Roman" w:hAnsi="Times New Roman"/>
          <w:sz w:val="24"/>
          <w:szCs w:val="24"/>
        </w:rPr>
        <w:t>- доля фонда оплаты труда для обслуживающего персонала.</w:t>
      </w:r>
    </w:p>
    <w:p w14:paraId="2E56201B" w14:textId="77777777" w:rsidR="006223A3" w:rsidRPr="004B1975" w:rsidRDefault="006223A3" w:rsidP="006223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sz w:val="24"/>
          <w:szCs w:val="24"/>
        </w:rPr>
        <w:t>Базовая часть ФОТ</w:t>
      </w:r>
      <w:r w:rsidRPr="004B1975">
        <w:rPr>
          <w:rFonts w:ascii="Times New Roman" w:hAnsi="Times New Roman"/>
          <w:sz w:val="24"/>
          <w:szCs w:val="24"/>
          <w:vertAlign w:val="subscript"/>
        </w:rPr>
        <w:t>пп</w:t>
      </w:r>
      <w:r w:rsidRPr="004B1975">
        <w:rPr>
          <w:rFonts w:ascii="Times New Roman" w:hAnsi="Times New Roman"/>
          <w:sz w:val="24"/>
          <w:szCs w:val="24"/>
        </w:rPr>
        <w:t xml:space="preserve"> состоит из общей части и специальной части</w:t>
      </w:r>
    </w:p>
    <w:p w14:paraId="391A7E28" w14:textId="77777777" w:rsidR="006223A3" w:rsidRPr="004B1975" w:rsidRDefault="006223A3" w:rsidP="006223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8668FE9" w14:textId="77777777" w:rsidR="006223A3" w:rsidRPr="004B1975" w:rsidRDefault="006223A3" w:rsidP="006223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B1975">
        <w:rPr>
          <w:rFonts w:ascii="Times New Roman" w:hAnsi="Times New Roman"/>
          <w:b/>
          <w:position w:val="-12"/>
          <w:sz w:val="24"/>
          <w:szCs w:val="24"/>
        </w:rPr>
        <w:object w:dxaOrig="2439" w:dyaOrig="360" w14:anchorId="395DAA3C">
          <v:shape id="_x0000_i1028" type="#_x0000_t75" style="width:119.25pt;height:18pt" o:ole="">
            <v:imagedata r:id="rId15" o:title=""/>
          </v:shape>
          <o:OLEObject Type="Embed" ProgID="Equation.3" ShapeID="_x0000_i1028" DrawAspect="Content" ObjectID="_1742212671" r:id="rId16"/>
        </w:object>
      </w:r>
      <w:r w:rsidRPr="004B1975">
        <w:rPr>
          <w:rFonts w:ascii="Times New Roman" w:hAnsi="Times New Roman"/>
          <w:b/>
          <w:sz w:val="24"/>
          <w:szCs w:val="24"/>
        </w:rPr>
        <w:t>,</w:t>
      </w:r>
      <w:bookmarkEnd w:id="2"/>
    </w:p>
    <w:p w14:paraId="21ABAD25" w14:textId="77777777" w:rsidR="006223A3" w:rsidRPr="004B1975" w:rsidRDefault="006223A3" w:rsidP="006223A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3EF376C" w14:textId="77777777" w:rsidR="00786E9C" w:rsidRDefault="00786E9C" w:rsidP="006223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F7466FC" w14:textId="2F9FCF94" w:rsidR="00786E9C" w:rsidRDefault="00D85B92" w:rsidP="00D85B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786E9C">
        <w:rPr>
          <w:rFonts w:ascii="Times New Roman" w:hAnsi="Times New Roman"/>
          <w:sz w:val="24"/>
          <w:szCs w:val="24"/>
        </w:rPr>
        <w:t>2.6</w:t>
      </w:r>
      <w:r>
        <w:rPr>
          <w:rFonts w:ascii="Times New Roman" w:hAnsi="Times New Roman"/>
          <w:sz w:val="24"/>
          <w:szCs w:val="24"/>
        </w:rPr>
        <w:t xml:space="preserve"> </w:t>
      </w:r>
      <w:r w:rsidRPr="00D85B92">
        <w:rPr>
          <w:rFonts w:ascii="Times New Roman" w:hAnsi="Times New Roman"/>
          <w:sz w:val="24"/>
          <w:szCs w:val="24"/>
        </w:rPr>
        <w:t>Руководитель ДОУ самостоятельно формирует и утверждает штатное расписание учреждения в пределах базовой части фонда оплаты труда, при этом:</w:t>
      </w:r>
    </w:p>
    <w:p w14:paraId="7876BD88" w14:textId="77777777" w:rsidR="00786E9C" w:rsidRDefault="00D85B92" w:rsidP="00D85B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B92">
        <w:rPr>
          <w:rFonts w:ascii="Times New Roman" w:hAnsi="Times New Roman"/>
          <w:sz w:val="24"/>
          <w:szCs w:val="24"/>
        </w:rPr>
        <w:lastRenderedPageBreak/>
        <w:t xml:space="preserve"> - доля фонда оплаты труда для педагогических работников, непосредственно осуществляющих воспитательно-образовательный процесс (ФОТпп), устанавливается не менее фактического уровня за предыдущий финансовый год; </w:t>
      </w:r>
    </w:p>
    <w:p w14:paraId="48D8D005" w14:textId="20EB2853" w:rsidR="00786E9C" w:rsidRDefault="00D85B92" w:rsidP="00D85B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B92">
        <w:rPr>
          <w:rFonts w:ascii="Times New Roman" w:hAnsi="Times New Roman"/>
          <w:sz w:val="24"/>
          <w:szCs w:val="24"/>
        </w:rPr>
        <w:t xml:space="preserve">- доля фонда оплаты труда для руководителей, медицинского и младшего обслуживающего персонала (ФОТуп, ФОТмп, ФОТмоп) устанавливается на уровне, не превышающем фактический уровень за предыдущий финансовый год. </w:t>
      </w:r>
    </w:p>
    <w:p w14:paraId="2D93073B" w14:textId="7471E158" w:rsidR="00786E9C" w:rsidRDefault="00746597" w:rsidP="00D85B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</w:t>
      </w:r>
      <w:r w:rsidR="00D85B92" w:rsidRPr="00D85B92">
        <w:rPr>
          <w:rFonts w:ascii="Times New Roman" w:hAnsi="Times New Roman"/>
          <w:sz w:val="24"/>
          <w:szCs w:val="24"/>
        </w:rPr>
        <w:t xml:space="preserve">бъем фонда оплаты труда педагогических работников определяется по формуле: </w:t>
      </w:r>
    </w:p>
    <w:p w14:paraId="76DE7095" w14:textId="77777777" w:rsidR="00D02C3D" w:rsidRDefault="00D02C3D" w:rsidP="00D85B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3568F17" w14:textId="11C31CCA" w:rsidR="00786E9C" w:rsidRDefault="00D02C3D" w:rsidP="00D85B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</w:t>
      </w:r>
      <w:r w:rsidR="00D85B92" w:rsidRPr="00D85B92">
        <w:rPr>
          <w:rFonts w:ascii="Times New Roman" w:hAnsi="Times New Roman"/>
          <w:sz w:val="24"/>
          <w:szCs w:val="24"/>
        </w:rPr>
        <w:t xml:space="preserve">ФОТпп = ФОТб х пп, </w:t>
      </w:r>
    </w:p>
    <w:p w14:paraId="05341C9F" w14:textId="77777777" w:rsidR="00D02C3D" w:rsidRDefault="00D02C3D" w:rsidP="00D85B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8A78C53" w14:textId="7C891E26" w:rsidR="00D85B92" w:rsidRPr="00D85B92" w:rsidRDefault="00D85B92" w:rsidP="00D85B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5B92">
        <w:rPr>
          <w:rFonts w:ascii="Times New Roman" w:hAnsi="Times New Roman"/>
          <w:sz w:val="24"/>
          <w:szCs w:val="24"/>
        </w:rPr>
        <w:t>где: пп - доля ФОТ педагогического персонала</w:t>
      </w:r>
      <w:r w:rsidRPr="00FD2D89">
        <w:rPr>
          <w:rFonts w:ascii="Times New Roman" w:hAnsi="Times New Roman"/>
          <w:sz w:val="24"/>
          <w:szCs w:val="24"/>
        </w:rPr>
        <w:t>, непосредственно осуществляющего воспитательно-образовательный процесс, в базовой части ФОТ. (Рекомендуемое оптимальное значение пп - 50%. Значение или диапазон пп определяется самостоятельно образовательным учреждением.)</w:t>
      </w:r>
    </w:p>
    <w:p w14:paraId="5BDAD97F" w14:textId="5F6C8FA8" w:rsidR="00D85B92" w:rsidRPr="004B1975" w:rsidRDefault="00D85B92" w:rsidP="00D85B9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7204D7D" w14:textId="54DE69A2" w:rsidR="005C7213" w:rsidRPr="004B1975" w:rsidRDefault="005C7213" w:rsidP="006D0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sz w:val="24"/>
          <w:szCs w:val="24"/>
        </w:rPr>
        <w:t>2.</w:t>
      </w:r>
      <w:r w:rsidR="00D02C3D">
        <w:rPr>
          <w:rFonts w:ascii="Times New Roman" w:hAnsi="Times New Roman"/>
          <w:sz w:val="24"/>
          <w:szCs w:val="24"/>
        </w:rPr>
        <w:t>7</w:t>
      </w:r>
      <w:r w:rsidRPr="004B1975">
        <w:rPr>
          <w:rFonts w:ascii="Times New Roman" w:hAnsi="Times New Roman"/>
          <w:sz w:val="24"/>
          <w:szCs w:val="24"/>
        </w:rPr>
        <w:t xml:space="preserve">. Базовая часть фонда оплаты труда </w:t>
      </w:r>
      <w:r w:rsidRPr="004B1975">
        <w:rPr>
          <w:rFonts w:ascii="Times New Roman" w:hAnsi="Times New Roman"/>
          <w:i/>
          <w:sz w:val="24"/>
          <w:szCs w:val="24"/>
        </w:rPr>
        <w:t>(ФОТ</w:t>
      </w:r>
      <w:r w:rsidRPr="004B1975">
        <w:rPr>
          <w:rFonts w:ascii="Times New Roman" w:hAnsi="Times New Roman"/>
          <w:i/>
          <w:sz w:val="24"/>
          <w:szCs w:val="24"/>
          <w:vertAlign w:val="subscript"/>
        </w:rPr>
        <w:t>б</w:t>
      </w:r>
      <w:r w:rsidRPr="004B1975">
        <w:rPr>
          <w:rFonts w:ascii="Times New Roman" w:hAnsi="Times New Roman"/>
          <w:i/>
          <w:sz w:val="24"/>
          <w:szCs w:val="24"/>
        </w:rPr>
        <w:t>)</w:t>
      </w:r>
      <w:r w:rsidRPr="004B1975">
        <w:rPr>
          <w:rFonts w:ascii="Times New Roman" w:hAnsi="Times New Roman"/>
          <w:sz w:val="24"/>
          <w:szCs w:val="24"/>
        </w:rPr>
        <w:t xml:space="preserve"> состоит из доли фонда для оплаты труда педагогических работников, непосредственно осуществляющих учебный процесс </w:t>
      </w:r>
      <w:r w:rsidRPr="004B1975">
        <w:rPr>
          <w:rFonts w:ascii="Times New Roman" w:hAnsi="Times New Roman"/>
          <w:i/>
          <w:sz w:val="24"/>
          <w:szCs w:val="24"/>
        </w:rPr>
        <w:t>(ФОТ</w:t>
      </w:r>
      <w:r w:rsidRPr="004B1975">
        <w:rPr>
          <w:rFonts w:ascii="Times New Roman" w:hAnsi="Times New Roman"/>
          <w:i/>
          <w:sz w:val="24"/>
          <w:szCs w:val="24"/>
          <w:vertAlign w:val="subscript"/>
        </w:rPr>
        <w:t>пп</w:t>
      </w:r>
      <w:r w:rsidRPr="004B1975">
        <w:rPr>
          <w:rFonts w:ascii="Times New Roman" w:hAnsi="Times New Roman"/>
          <w:i/>
          <w:sz w:val="24"/>
          <w:szCs w:val="24"/>
        </w:rPr>
        <w:t>)</w:t>
      </w:r>
      <w:r w:rsidRPr="004B1975">
        <w:rPr>
          <w:rFonts w:ascii="Times New Roman" w:hAnsi="Times New Roman"/>
          <w:sz w:val="24"/>
          <w:szCs w:val="24"/>
        </w:rPr>
        <w:t xml:space="preserve"> и доли фонда для оплаты труда иных категорий работников МАДОУ согласно утверждённых на текущий период штатных единиц </w:t>
      </w:r>
      <w:r w:rsidRPr="004B1975">
        <w:rPr>
          <w:rFonts w:ascii="Times New Roman" w:hAnsi="Times New Roman"/>
          <w:i/>
          <w:sz w:val="24"/>
          <w:szCs w:val="24"/>
        </w:rPr>
        <w:t>(ФОТ</w:t>
      </w:r>
      <w:r w:rsidRPr="004B1975">
        <w:rPr>
          <w:rFonts w:ascii="Times New Roman" w:hAnsi="Times New Roman"/>
          <w:i/>
          <w:sz w:val="24"/>
          <w:szCs w:val="24"/>
          <w:vertAlign w:val="subscript"/>
        </w:rPr>
        <w:t>шт</w:t>
      </w:r>
      <w:r w:rsidRPr="004B1975">
        <w:rPr>
          <w:rFonts w:ascii="Times New Roman" w:hAnsi="Times New Roman"/>
          <w:i/>
          <w:sz w:val="24"/>
          <w:szCs w:val="24"/>
        </w:rPr>
        <w:t>)</w:t>
      </w:r>
      <w:r w:rsidRPr="004B1975">
        <w:rPr>
          <w:rFonts w:ascii="Times New Roman" w:hAnsi="Times New Roman"/>
          <w:sz w:val="24"/>
          <w:szCs w:val="24"/>
        </w:rPr>
        <w:t>.</w:t>
      </w:r>
    </w:p>
    <w:p w14:paraId="74DFA380" w14:textId="1F41B09D" w:rsidR="00786E9C" w:rsidRPr="00786E9C" w:rsidRDefault="00786E9C" w:rsidP="00786E9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D02C3D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. </w:t>
      </w:r>
      <w:r w:rsidRPr="00786E9C">
        <w:rPr>
          <w:rFonts w:ascii="Times New Roman" w:hAnsi="Times New Roman"/>
          <w:sz w:val="24"/>
          <w:szCs w:val="24"/>
        </w:rPr>
        <w:t>Размеры должностных окладов работников образовательного учреждения, а также выплат компенсационного характера (в рублях или в процентном отношении к размеру должностного оклада) устанавливаются в соответствии с трудовым законодательством, штатным расписанием и иными локальными правовыми актами образовательного учреждения в трудовых договорах, заключаемых с работниками руководителем образовательного учреждения.</w:t>
      </w:r>
    </w:p>
    <w:bookmarkEnd w:id="1"/>
    <w:p w14:paraId="29DC84CC" w14:textId="77777777" w:rsidR="005C7213" w:rsidRPr="004B1975" w:rsidRDefault="005C7213" w:rsidP="006D0CE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0BDF4DAB" w14:textId="77777777" w:rsidR="00593DB7" w:rsidRPr="004B1975" w:rsidRDefault="00593DB7" w:rsidP="006D0CE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0B35E82" w14:textId="147D97F1" w:rsidR="005C7213" w:rsidRDefault="005C7213" w:rsidP="006D0CEF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4B1975">
        <w:rPr>
          <w:rFonts w:ascii="Times New Roman" w:hAnsi="Times New Roman"/>
          <w:sz w:val="24"/>
          <w:szCs w:val="24"/>
        </w:rPr>
        <w:t xml:space="preserve">3. РАСПРЕДЕЛЕНИЕ ДОЛИ ФОНДА ОПЛАТЫ ТРУДА ДЛЯ ПЕДАГОГИЧЕСКИХ РАБОТНИКОВ, НЕПОСРЕДСТВЕННО ОСУЩЕСТВЛЯЮЩИХ УЧЕБНЫЙ ПРОЦЕСС </w:t>
      </w:r>
      <w:r w:rsidRPr="004B1975">
        <w:rPr>
          <w:rFonts w:ascii="Times New Roman" w:hAnsi="Times New Roman"/>
          <w:i/>
          <w:sz w:val="24"/>
          <w:szCs w:val="24"/>
        </w:rPr>
        <w:t>(ФОТ</w:t>
      </w:r>
      <w:r w:rsidRPr="004B1975">
        <w:rPr>
          <w:rFonts w:ascii="Times New Roman" w:hAnsi="Times New Roman"/>
          <w:i/>
          <w:sz w:val="24"/>
          <w:szCs w:val="24"/>
          <w:vertAlign w:val="subscript"/>
        </w:rPr>
        <w:t>пп</w:t>
      </w:r>
      <w:r w:rsidRPr="004B1975">
        <w:rPr>
          <w:rFonts w:ascii="Times New Roman" w:hAnsi="Times New Roman"/>
          <w:i/>
          <w:sz w:val="24"/>
          <w:szCs w:val="24"/>
        </w:rPr>
        <w:t>)</w:t>
      </w:r>
    </w:p>
    <w:p w14:paraId="313AAC1A" w14:textId="77777777" w:rsidR="006223A3" w:rsidRPr="004B1975" w:rsidRDefault="006223A3" w:rsidP="006D0CEF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14:paraId="4C3D5C58" w14:textId="77777777" w:rsidR="005C7213" w:rsidRPr="004B1975" w:rsidRDefault="005C7213" w:rsidP="006D0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sz w:val="24"/>
          <w:szCs w:val="24"/>
        </w:rPr>
        <w:t>3.1. Доля базовой части фонда оплаты труда для педагогических работников, непосредственно осуществляющих учебный процесс (ФОТ</w:t>
      </w:r>
      <w:r w:rsidRPr="004B1975">
        <w:rPr>
          <w:rFonts w:ascii="Times New Roman" w:hAnsi="Times New Roman"/>
          <w:sz w:val="24"/>
          <w:szCs w:val="24"/>
          <w:vertAlign w:val="subscript"/>
        </w:rPr>
        <w:t>пп</w:t>
      </w:r>
      <w:r w:rsidRPr="004B1975">
        <w:rPr>
          <w:rFonts w:ascii="Times New Roman" w:hAnsi="Times New Roman"/>
          <w:sz w:val="24"/>
          <w:szCs w:val="24"/>
        </w:rPr>
        <w:t xml:space="preserve">), состоит из общей части </w:t>
      </w:r>
      <w:r w:rsidRPr="004B1975">
        <w:rPr>
          <w:rFonts w:ascii="Times New Roman" w:hAnsi="Times New Roman"/>
          <w:i/>
          <w:sz w:val="24"/>
          <w:szCs w:val="24"/>
        </w:rPr>
        <w:t>(ФОТ</w:t>
      </w:r>
      <w:r w:rsidRPr="004B1975">
        <w:rPr>
          <w:rFonts w:ascii="Times New Roman" w:hAnsi="Times New Roman"/>
          <w:i/>
          <w:sz w:val="24"/>
          <w:szCs w:val="24"/>
          <w:vertAlign w:val="subscript"/>
        </w:rPr>
        <w:t>о</w:t>
      </w:r>
      <w:r w:rsidRPr="004B1975">
        <w:rPr>
          <w:rFonts w:ascii="Times New Roman" w:hAnsi="Times New Roman"/>
          <w:i/>
          <w:sz w:val="24"/>
          <w:szCs w:val="24"/>
        </w:rPr>
        <w:t>)</w:t>
      </w:r>
      <w:r w:rsidRPr="004B1975">
        <w:rPr>
          <w:rFonts w:ascii="Times New Roman" w:hAnsi="Times New Roman"/>
          <w:sz w:val="24"/>
          <w:szCs w:val="24"/>
        </w:rPr>
        <w:t xml:space="preserve"> и специальной части </w:t>
      </w:r>
      <w:r w:rsidRPr="004B1975">
        <w:rPr>
          <w:rFonts w:ascii="Times New Roman" w:hAnsi="Times New Roman"/>
          <w:i/>
          <w:sz w:val="24"/>
          <w:szCs w:val="24"/>
        </w:rPr>
        <w:t>(ФОТ</w:t>
      </w:r>
      <w:r w:rsidRPr="004B1975">
        <w:rPr>
          <w:rFonts w:ascii="Times New Roman" w:hAnsi="Times New Roman"/>
          <w:i/>
          <w:sz w:val="24"/>
          <w:szCs w:val="24"/>
          <w:vertAlign w:val="subscript"/>
        </w:rPr>
        <w:t>сп</w:t>
      </w:r>
      <w:r w:rsidRPr="004B1975">
        <w:rPr>
          <w:rFonts w:ascii="Times New Roman" w:hAnsi="Times New Roman"/>
          <w:sz w:val="24"/>
          <w:szCs w:val="24"/>
        </w:rPr>
        <w:t>).</w:t>
      </w:r>
    </w:p>
    <w:p w14:paraId="690C81DE" w14:textId="39C8A276" w:rsidR="005C7213" w:rsidRDefault="005C7213" w:rsidP="006D0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sz w:val="24"/>
          <w:szCs w:val="24"/>
        </w:rPr>
        <w:t xml:space="preserve">3.2. </w:t>
      </w:r>
      <w:r w:rsidRPr="004B1975">
        <w:rPr>
          <w:rFonts w:ascii="Times New Roman" w:hAnsi="Times New Roman"/>
          <w:i/>
          <w:sz w:val="24"/>
          <w:szCs w:val="24"/>
        </w:rPr>
        <w:t>Общая часть</w:t>
      </w:r>
      <w:r w:rsidRPr="004B1975">
        <w:rPr>
          <w:rFonts w:ascii="Times New Roman" w:hAnsi="Times New Roman"/>
          <w:sz w:val="24"/>
          <w:szCs w:val="24"/>
        </w:rPr>
        <w:t xml:space="preserve"> доли базовой части фонда для оплаты труда педагогических работников, непосредственно осуществляющих образовательный процесс (ФОТ</w:t>
      </w:r>
      <w:r w:rsidRPr="004B1975">
        <w:rPr>
          <w:rFonts w:ascii="Times New Roman" w:hAnsi="Times New Roman"/>
          <w:sz w:val="24"/>
          <w:szCs w:val="24"/>
          <w:vertAlign w:val="subscript"/>
        </w:rPr>
        <w:t>о</w:t>
      </w:r>
      <w:r w:rsidRPr="004B1975">
        <w:rPr>
          <w:rFonts w:ascii="Times New Roman" w:hAnsi="Times New Roman"/>
          <w:sz w:val="24"/>
          <w:szCs w:val="24"/>
        </w:rPr>
        <w:t>), определяется путем суммирования общей части заработной платы каждого педагога</w:t>
      </w:r>
      <w:r w:rsidR="006223A3">
        <w:rPr>
          <w:rFonts w:ascii="Times New Roman" w:hAnsi="Times New Roman"/>
          <w:sz w:val="24"/>
          <w:szCs w:val="24"/>
        </w:rPr>
        <w:t>:</w:t>
      </w:r>
    </w:p>
    <w:p w14:paraId="610D48A1" w14:textId="77777777" w:rsidR="006223A3" w:rsidRPr="004B1975" w:rsidRDefault="006223A3" w:rsidP="006D0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FADE314" w14:textId="53A0734A" w:rsidR="006223A3" w:rsidRDefault="006223A3" w:rsidP="006223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</w:t>
      </w:r>
      <w:r w:rsidRPr="006223A3">
        <w:rPr>
          <w:rFonts w:ascii="Times New Roman" w:hAnsi="Times New Roman"/>
          <w:sz w:val="24"/>
          <w:szCs w:val="24"/>
        </w:rPr>
        <w:t xml:space="preserve">ФОТпп = ФОТо + ФОТс. </w:t>
      </w:r>
    </w:p>
    <w:p w14:paraId="4D73B147" w14:textId="77777777" w:rsidR="006223A3" w:rsidRDefault="006223A3" w:rsidP="006223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39DEC19" w14:textId="0BFF8A93" w:rsidR="006223A3" w:rsidRDefault="006223A3" w:rsidP="006223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3.3. </w:t>
      </w:r>
      <w:r w:rsidRPr="006223A3">
        <w:rPr>
          <w:rFonts w:ascii="Times New Roman" w:hAnsi="Times New Roman"/>
          <w:sz w:val="24"/>
          <w:szCs w:val="24"/>
        </w:rPr>
        <w:t>Объем специальной части определяется по формуле</w:t>
      </w:r>
      <w:r>
        <w:rPr>
          <w:rFonts w:ascii="Times New Roman" w:hAnsi="Times New Roman"/>
          <w:sz w:val="24"/>
          <w:szCs w:val="24"/>
        </w:rPr>
        <w:t>:</w:t>
      </w:r>
    </w:p>
    <w:p w14:paraId="6573F30E" w14:textId="77777777" w:rsidR="006223A3" w:rsidRDefault="006223A3" w:rsidP="006223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D62C0F8" w14:textId="2C404F22" w:rsidR="006223A3" w:rsidRDefault="006223A3" w:rsidP="006223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23A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</w:t>
      </w:r>
      <w:r w:rsidRPr="006223A3">
        <w:rPr>
          <w:rFonts w:ascii="Times New Roman" w:hAnsi="Times New Roman"/>
          <w:sz w:val="24"/>
          <w:szCs w:val="24"/>
        </w:rPr>
        <w:t xml:space="preserve">ФОТс = ФОТпп х с, </w:t>
      </w:r>
    </w:p>
    <w:p w14:paraId="3A28862C" w14:textId="77777777" w:rsidR="006223A3" w:rsidRDefault="006223A3" w:rsidP="006223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800099C" w14:textId="77AC3E4A" w:rsidR="006223A3" w:rsidRPr="00D80ABF" w:rsidRDefault="006223A3" w:rsidP="006223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223A3">
        <w:rPr>
          <w:rFonts w:ascii="Times New Roman" w:hAnsi="Times New Roman"/>
          <w:sz w:val="24"/>
          <w:szCs w:val="24"/>
        </w:rPr>
        <w:t>г</w:t>
      </w:r>
      <w:r w:rsidRPr="00D80ABF">
        <w:rPr>
          <w:rFonts w:ascii="Times New Roman" w:hAnsi="Times New Roman"/>
          <w:sz w:val="24"/>
          <w:szCs w:val="24"/>
        </w:rPr>
        <w:t xml:space="preserve">де: с - доля специальной части ФОТпп. (Рекомендуемое значение 30%). </w:t>
      </w:r>
    </w:p>
    <w:p w14:paraId="262B9E75" w14:textId="60632E9C" w:rsidR="006223A3" w:rsidRPr="006223A3" w:rsidRDefault="006223A3" w:rsidP="006223A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0ABF">
        <w:rPr>
          <w:rFonts w:ascii="Times New Roman" w:hAnsi="Times New Roman"/>
          <w:sz w:val="24"/>
          <w:szCs w:val="24"/>
        </w:rPr>
        <w:t>Доля специальной части фонда оплаты труда устанавливается образовательным уч</w:t>
      </w:r>
      <w:r w:rsidRPr="006223A3">
        <w:rPr>
          <w:rFonts w:ascii="Times New Roman" w:hAnsi="Times New Roman"/>
          <w:sz w:val="24"/>
          <w:szCs w:val="24"/>
        </w:rPr>
        <w:t>реждением самостоятельно.</w:t>
      </w:r>
    </w:p>
    <w:p w14:paraId="5D2EAE47" w14:textId="77777777" w:rsidR="005C7213" w:rsidRPr="004B1975" w:rsidRDefault="005C7213" w:rsidP="006D0C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2E0B847" w14:textId="6EBCCDEA" w:rsidR="005C7213" w:rsidRPr="00746597" w:rsidRDefault="005C7213" w:rsidP="006D0C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6597">
        <w:rPr>
          <w:rFonts w:ascii="Times New Roman" w:hAnsi="Times New Roman"/>
          <w:sz w:val="28"/>
          <w:szCs w:val="28"/>
        </w:rPr>
        <w:t>Специальная часть фонда оплаты труда включает в себя:</w:t>
      </w:r>
    </w:p>
    <w:p w14:paraId="620A6E82" w14:textId="3B731006" w:rsidR="005C7213" w:rsidRPr="004B1975" w:rsidRDefault="006223A3" w:rsidP="006223A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3.3.1.  О</w:t>
      </w:r>
      <w:r w:rsidR="005C7213" w:rsidRPr="004B1975">
        <w:rPr>
          <w:rFonts w:ascii="Times New Roman" w:hAnsi="Times New Roman"/>
          <w:sz w:val="24"/>
          <w:szCs w:val="24"/>
        </w:rPr>
        <w:t>существление выплат компенсационного характера, предусмотренных Трудовым кодексом РФ, действующим законодательством Российской Федерации, региональными и муниципальными нормативными правовыми актами;</w:t>
      </w:r>
    </w:p>
    <w:p w14:paraId="453E4E96" w14:textId="068F05B4" w:rsidR="005C7213" w:rsidRPr="004B1975" w:rsidRDefault="006223A3" w:rsidP="006223A3">
      <w:pPr>
        <w:tabs>
          <w:tab w:val="num" w:pos="53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3.3.2. О</w:t>
      </w:r>
      <w:r w:rsidR="005C7213" w:rsidRPr="004B1975">
        <w:rPr>
          <w:rFonts w:ascii="Times New Roman" w:hAnsi="Times New Roman"/>
          <w:sz w:val="24"/>
          <w:szCs w:val="24"/>
        </w:rPr>
        <w:t>существление выплат компенсационного характера, предусмотренных коллективным договором, иными локальными правовыми актами ДОУ.</w:t>
      </w:r>
    </w:p>
    <w:p w14:paraId="0259B6C6" w14:textId="492BC22B" w:rsidR="005C7213" w:rsidRPr="00FD2D89" w:rsidRDefault="006223A3" w:rsidP="006223A3">
      <w:pPr>
        <w:tabs>
          <w:tab w:val="num" w:pos="53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Pr="00FD2D89">
        <w:rPr>
          <w:rFonts w:ascii="Times New Roman" w:hAnsi="Times New Roman"/>
          <w:sz w:val="24"/>
          <w:szCs w:val="24"/>
        </w:rPr>
        <w:t>3.3. Н</w:t>
      </w:r>
      <w:r w:rsidR="005C7213" w:rsidRPr="00FD2D89">
        <w:rPr>
          <w:rFonts w:ascii="Times New Roman" w:hAnsi="Times New Roman"/>
          <w:sz w:val="24"/>
          <w:szCs w:val="24"/>
        </w:rPr>
        <w:t>адбавки за работу с детьми с ограниченными возможностями здоровья, за работу с детьми в возрасте до 3-х лет, молодым специалистам.</w:t>
      </w:r>
    </w:p>
    <w:p w14:paraId="46C57B15" w14:textId="4578CC18" w:rsidR="00134E6B" w:rsidRPr="00654583" w:rsidRDefault="00746597" w:rsidP="006223A3">
      <w:pPr>
        <w:tabs>
          <w:tab w:val="num" w:pos="53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D2D89">
        <w:rPr>
          <w:rFonts w:ascii="Times New Roman" w:hAnsi="Times New Roman"/>
          <w:sz w:val="24"/>
          <w:szCs w:val="24"/>
        </w:rPr>
        <w:t>3.3.4. К</w:t>
      </w:r>
      <w:r w:rsidR="00654583" w:rsidRPr="00FD2D89">
        <w:rPr>
          <w:rFonts w:ascii="Times New Roman" w:hAnsi="Times New Roman"/>
          <w:sz w:val="24"/>
          <w:szCs w:val="24"/>
        </w:rPr>
        <w:t>омпенсация педагогам на приобретение книгоиздательской продукции и периодических изданий в размере 100 рублей</w:t>
      </w:r>
    </w:p>
    <w:p w14:paraId="210FB477" w14:textId="4205ACA3" w:rsidR="005C7213" w:rsidRPr="004B1975" w:rsidRDefault="005C7213" w:rsidP="006D0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sz w:val="24"/>
          <w:szCs w:val="24"/>
        </w:rPr>
        <w:lastRenderedPageBreak/>
        <w:t>3.</w:t>
      </w:r>
      <w:r w:rsidR="006223A3">
        <w:rPr>
          <w:rFonts w:ascii="Times New Roman" w:hAnsi="Times New Roman"/>
          <w:sz w:val="24"/>
          <w:szCs w:val="24"/>
        </w:rPr>
        <w:t>4</w:t>
      </w:r>
      <w:r w:rsidRPr="004B1975">
        <w:rPr>
          <w:rFonts w:ascii="Times New Roman" w:hAnsi="Times New Roman"/>
          <w:sz w:val="24"/>
          <w:szCs w:val="24"/>
        </w:rPr>
        <w:t xml:space="preserve">. Общая часть заработной платы педагога </w:t>
      </w:r>
      <w:r w:rsidRPr="004B1975">
        <w:rPr>
          <w:rFonts w:ascii="Times New Roman" w:hAnsi="Times New Roman"/>
          <w:i/>
          <w:sz w:val="24"/>
          <w:szCs w:val="24"/>
        </w:rPr>
        <w:t>(ФОТ</w:t>
      </w:r>
      <w:r w:rsidRPr="004B1975">
        <w:rPr>
          <w:rFonts w:ascii="Times New Roman" w:hAnsi="Times New Roman"/>
          <w:i/>
          <w:sz w:val="24"/>
          <w:szCs w:val="24"/>
          <w:vertAlign w:val="subscript"/>
        </w:rPr>
        <w:t>оп</w:t>
      </w:r>
      <w:r w:rsidRPr="004B1975">
        <w:rPr>
          <w:rFonts w:ascii="Times New Roman" w:hAnsi="Times New Roman"/>
          <w:i/>
          <w:sz w:val="24"/>
          <w:szCs w:val="24"/>
        </w:rPr>
        <w:t>)</w:t>
      </w:r>
      <w:r w:rsidRPr="004B1975">
        <w:rPr>
          <w:rFonts w:ascii="Times New Roman" w:hAnsi="Times New Roman"/>
          <w:sz w:val="24"/>
          <w:szCs w:val="24"/>
        </w:rPr>
        <w:t xml:space="preserve"> рассчитывается из величины базового оклада (в соответствии со статьей 144 ТК РФ) с учетом повышающих коэффициентов, определяющих уровень образования, стаж педагогической работы, уровень квалификации:</w:t>
      </w:r>
    </w:p>
    <w:p w14:paraId="728B0FEB" w14:textId="77777777" w:rsidR="005C7213" w:rsidRPr="004B1975" w:rsidRDefault="005C7213" w:rsidP="006D0CE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BEEB0A4" w14:textId="77777777" w:rsidR="005C7213" w:rsidRPr="004B1975" w:rsidRDefault="005C7213" w:rsidP="006D0C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position w:val="-12"/>
          <w:sz w:val="24"/>
          <w:szCs w:val="24"/>
        </w:rPr>
        <w:object w:dxaOrig="2540" w:dyaOrig="360" w14:anchorId="049A7A57">
          <v:shape id="_x0000_i1029" type="#_x0000_t75" style="width:124.5pt;height:18pt" o:ole="">
            <v:imagedata r:id="rId17" o:title=""/>
          </v:shape>
          <o:OLEObject Type="Embed" ProgID="Equation.3" ShapeID="_x0000_i1029" DrawAspect="Content" ObjectID="_1742212672" r:id="rId18"/>
        </w:object>
      </w:r>
      <w:r w:rsidRPr="004B1975">
        <w:rPr>
          <w:rFonts w:ascii="Times New Roman" w:hAnsi="Times New Roman"/>
          <w:sz w:val="24"/>
          <w:szCs w:val="24"/>
        </w:rPr>
        <w:t>,</w:t>
      </w:r>
    </w:p>
    <w:p w14:paraId="6EFB7099" w14:textId="77777777" w:rsidR="005C7213" w:rsidRPr="004B1975" w:rsidRDefault="005C7213" w:rsidP="006D0C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F1B8270" w14:textId="77777777" w:rsidR="005C7213" w:rsidRPr="004B1975" w:rsidRDefault="005C7213" w:rsidP="006D0C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sz w:val="24"/>
          <w:szCs w:val="24"/>
        </w:rPr>
        <w:t>где:</w:t>
      </w:r>
    </w:p>
    <w:p w14:paraId="1D67C90C" w14:textId="77777777" w:rsidR="005C7213" w:rsidRPr="004B1975" w:rsidRDefault="005C7213" w:rsidP="006D0C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i/>
          <w:sz w:val="24"/>
          <w:szCs w:val="24"/>
        </w:rPr>
        <w:t>БО</w:t>
      </w:r>
      <w:r w:rsidRPr="004B1975">
        <w:rPr>
          <w:rFonts w:ascii="Times New Roman" w:hAnsi="Times New Roman"/>
          <w:sz w:val="24"/>
          <w:szCs w:val="24"/>
        </w:rPr>
        <w:t xml:space="preserve"> – величина базового оклада;</w:t>
      </w:r>
    </w:p>
    <w:p w14:paraId="31989A57" w14:textId="77777777" w:rsidR="005C7213" w:rsidRPr="004B1975" w:rsidRDefault="005C7213" w:rsidP="006D0C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i/>
          <w:sz w:val="24"/>
          <w:szCs w:val="24"/>
        </w:rPr>
        <w:t>К</w:t>
      </w:r>
      <w:r w:rsidRPr="004B1975">
        <w:rPr>
          <w:rFonts w:ascii="Times New Roman" w:hAnsi="Times New Roman"/>
          <w:i/>
          <w:sz w:val="24"/>
          <w:szCs w:val="24"/>
          <w:vertAlign w:val="subscript"/>
        </w:rPr>
        <w:t>с</w:t>
      </w:r>
      <w:r w:rsidRPr="004B1975">
        <w:rPr>
          <w:rFonts w:ascii="Times New Roman" w:hAnsi="Times New Roman"/>
          <w:sz w:val="24"/>
          <w:szCs w:val="24"/>
        </w:rPr>
        <w:t xml:space="preserve"> - коэффициент, учитывающий стаж педагогической работы;</w:t>
      </w:r>
    </w:p>
    <w:p w14:paraId="4665D24C" w14:textId="77777777" w:rsidR="005C7213" w:rsidRPr="004B1975" w:rsidRDefault="005C7213" w:rsidP="006D0C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i/>
          <w:sz w:val="24"/>
          <w:szCs w:val="24"/>
        </w:rPr>
        <w:t>К</w:t>
      </w:r>
      <w:r w:rsidRPr="004B1975">
        <w:rPr>
          <w:rFonts w:ascii="Times New Roman" w:hAnsi="Times New Roman"/>
          <w:i/>
          <w:sz w:val="24"/>
          <w:szCs w:val="24"/>
          <w:vertAlign w:val="subscript"/>
        </w:rPr>
        <w:t>к</w:t>
      </w:r>
      <w:r w:rsidRPr="004B1975">
        <w:rPr>
          <w:rFonts w:ascii="Times New Roman" w:hAnsi="Times New Roman"/>
          <w:sz w:val="24"/>
          <w:szCs w:val="24"/>
        </w:rPr>
        <w:t>- коэффициент, учитывающий уровень квалификации педагога.</w:t>
      </w:r>
    </w:p>
    <w:p w14:paraId="4B418D84" w14:textId="77777777" w:rsidR="005C7213" w:rsidRPr="004B1975" w:rsidRDefault="005C7213" w:rsidP="006D0C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sz w:val="24"/>
          <w:szCs w:val="24"/>
        </w:rPr>
        <w:t>Ко – коэффициент, учитывающий уровень образования педагога.</w:t>
      </w:r>
    </w:p>
    <w:p w14:paraId="2CDEEDFA" w14:textId="77777777" w:rsidR="005C7213" w:rsidRPr="004B1975" w:rsidRDefault="005C7213" w:rsidP="006D0C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F5C4E4F" w14:textId="77777777" w:rsidR="005C7213" w:rsidRPr="004B1975" w:rsidRDefault="005C7213" w:rsidP="006D0C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3351946" w14:textId="77777777" w:rsidR="005C7213" w:rsidRPr="004B1975" w:rsidRDefault="005C7213" w:rsidP="006D0C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4B1975">
        <w:rPr>
          <w:rFonts w:ascii="Times New Roman" w:hAnsi="Times New Roman"/>
          <w:sz w:val="24"/>
          <w:szCs w:val="24"/>
        </w:rPr>
        <w:t xml:space="preserve">4. РАСПРЕДЕЛЕНИЕ ДОЛИ ФОНДА ДЛЯ ОПЛАТЫ ТРУДА РАБОТНИКОВ, ПРЕДУСМОТРЕННЫХ ШТАТНЫМИ ЕДИНИЦАМИ МАДОУ </w:t>
      </w:r>
      <w:r w:rsidRPr="004B1975">
        <w:rPr>
          <w:rFonts w:ascii="Times New Roman" w:hAnsi="Times New Roman"/>
          <w:i/>
          <w:sz w:val="24"/>
          <w:szCs w:val="24"/>
        </w:rPr>
        <w:t>(ФОТ</w:t>
      </w:r>
      <w:r w:rsidRPr="004B1975">
        <w:rPr>
          <w:rFonts w:ascii="Times New Roman" w:hAnsi="Times New Roman"/>
          <w:i/>
          <w:sz w:val="24"/>
          <w:szCs w:val="24"/>
          <w:vertAlign w:val="subscript"/>
        </w:rPr>
        <w:t>шт</w:t>
      </w:r>
      <w:r w:rsidRPr="004B1975">
        <w:rPr>
          <w:rFonts w:ascii="Times New Roman" w:hAnsi="Times New Roman"/>
          <w:i/>
          <w:sz w:val="24"/>
          <w:szCs w:val="24"/>
        </w:rPr>
        <w:t>)</w:t>
      </w:r>
    </w:p>
    <w:p w14:paraId="77174D8C" w14:textId="77777777" w:rsidR="005C7213" w:rsidRPr="004B1975" w:rsidRDefault="005C7213" w:rsidP="006D0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sz w:val="24"/>
          <w:szCs w:val="24"/>
        </w:rPr>
        <w:t xml:space="preserve">4.1. Штатные единицы МАДОУ ДС № 23 устанавливаются и утверждаются заведующим в пределах соответствующей доли фонда для оплаты труда работников на начало финансового и учебного года. </w:t>
      </w:r>
    </w:p>
    <w:p w14:paraId="5406D9C3" w14:textId="77777777" w:rsidR="005C7213" w:rsidRPr="004B1975" w:rsidRDefault="005C7213" w:rsidP="006D0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sz w:val="24"/>
          <w:szCs w:val="24"/>
        </w:rPr>
        <w:t>4.2. Доля фонда для оплаты труда работников, предусмотренных штатными единицами МАДОУ, определяется на начало финансового и учебного года и распределяется по следующей формуле:</w:t>
      </w:r>
    </w:p>
    <w:p w14:paraId="25DCE8E1" w14:textId="77777777" w:rsidR="005C7213" w:rsidRPr="004B1975" w:rsidRDefault="005C7213" w:rsidP="006D0CE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6DECDD1" w14:textId="77777777" w:rsidR="005C7213" w:rsidRPr="004B1975" w:rsidRDefault="005C7213" w:rsidP="006D0C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4B1975">
        <w:rPr>
          <w:rFonts w:ascii="Times New Roman" w:hAnsi="Times New Roman"/>
          <w:position w:val="-14"/>
          <w:sz w:val="24"/>
          <w:szCs w:val="24"/>
        </w:rPr>
        <w:object w:dxaOrig="5620" w:dyaOrig="380" w14:anchorId="3553FF6C">
          <v:shape id="_x0000_i1030" type="#_x0000_t75" style="width:278.25pt;height:19.5pt" o:ole="">
            <v:imagedata r:id="rId19" o:title=""/>
          </v:shape>
          <o:OLEObject Type="Embed" ProgID="Equation.3" ShapeID="_x0000_i1030" DrawAspect="Content" ObjectID="_1742212673" r:id="rId20"/>
        </w:object>
      </w:r>
      <w:r w:rsidRPr="004B1975">
        <w:rPr>
          <w:rFonts w:ascii="Times New Roman" w:hAnsi="Times New Roman"/>
          <w:sz w:val="24"/>
          <w:szCs w:val="24"/>
        </w:rPr>
        <w:t>,</w:t>
      </w:r>
    </w:p>
    <w:p w14:paraId="4C8A88BE" w14:textId="77777777" w:rsidR="005C7213" w:rsidRPr="004B1975" w:rsidRDefault="005C7213" w:rsidP="006D0C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14:paraId="79ACB53D" w14:textId="77777777" w:rsidR="005C7213" w:rsidRPr="004B1975" w:rsidRDefault="005C7213" w:rsidP="006D0C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sz w:val="24"/>
          <w:szCs w:val="24"/>
        </w:rPr>
        <w:t>где:</w:t>
      </w:r>
    </w:p>
    <w:p w14:paraId="71B1EBA7" w14:textId="77777777" w:rsidR="005C7213" w:rsidRPr="004B1975" w:rsidRDefault="005C7213" w:rsidP="006D0C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i/>
          <w:sz w:val="24"/>
          <w:szCs w:val="24"/>
        </w:rPr>
        <w:t>ФОТ</w:t>
      </w:r>
      <w:r w:rsidRPr="004B1975">
        <w:rPr>
          <w:rFonts w:ascii="Times New Roman" w:hAnsi="Times New Roman"/>
          <w:i/>
          <w:sz w:val="24"/>
          <w:szCs w:val="24"/>
          <w:vertAlign w:val="subscript"/>
        </w:rPr>
        <w:t>шт</w:t>
      </w:r>
      <w:r w:rsidRPr="004B1975">
        <w:rPr>
          <w:rFonts w:ascii="Times New Roman" w:hAnsi="Times New Roman"/>
          <w:sz w:val="24"/>
          <w:szCs w:val="24"/>
        </w:rPr>
        <w:t xml:space="preserve"> – доля фонда для оплаты труда работников, предусмотренных штатными единицами, обеспечивающих бесперебойное выполнение образовательной программы МАДОУ:</w:t>
      </w:r>
    </w:p>
    <w:p w14:paraId="51AA67AB" w14:textId="77777777" w:rsidR="005C7213" w:rsidRPr="004B1975" w:rsidRDefault="005C7213" w:rsidP="006D0CEF">
      <w:pPr>
        <w:numPr>
          <w:ilvl w:val="0"/>
          <w:numId w:val="4"/>
        </w:numPr>
        <w:tabs>
          <w:tab w:val="clear" w:pos="1080"/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sz w:val="24"/>
          <w:szCs w:val="24"/>
        </w:rPr>
        <w:t>организацию творческой и сопровождение проектной деятельности воспитанников;</w:t>
      </w:r>
    </w:p>
    <w:p w14:paraId="1157EAA8" w14:textId="77777777" w:rsidR="005C7213" w:rsidRPr="004B1975" w:rsidRDefault="005C7213" w:rsidP="006D0CEF">
      <w:pPr>
        <w:numPr>
          <w:ilvl w:val="0"/>
          <w:numId w:val="4"/>
        </w:numPr>
        <w:tabs>
          <w:tab w:val="clear" w:pos="1080"/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sz w:val="24"/>
          <w:szCs w:val="24"/>
        </w:rPr>
        <w:t>деятельность по здоровьесбережению;</w:t>
      </w:r>
    </w:p>
    <w:p w14:paraId="74D1F935" w14:textId="77777777" w:rsidR="005C7213" w:rsidRPr="004B1975" w:rsidRDefault="005C7213" w:rsidP="006D0CEF">
      <w:pPr>
        <w:numPr>
          <w:ilvl w:val="0"/>
          <w:numId w:val="4"/>
        </w:numPr>
        <w:tabs>
          <w:tab w:val="clear" w:pos="1080"/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sz w:val="24"/>
          <w:szCs w:val="24"/>
        </w:rPr>
        <w:t xml:space="preserve">педагогическое сопровождение индивидуальных образовательных маршрутов; </w:t>
      </w:r>
    </w:p>
    <w:p w14:paraId="36525FB7" w14:textId="77777777" w:rsidR="005C7213" w:rsidRPr="004B1975" w:rsidRDefault="005C7213" w:rsidP="006D0CEF">
      <w:pPr>
        <w:numPr>
          <w:ilvl w:val="0"/>
          <w:numId w:val="4"/>
        </w:numPr>
        <w:tabs>
          <w:tab w:val="clear" w:pos="1080"/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sz w:val="24"/>
          <w:szCs w:val="24"/>
        </w:rPr>
        <w:t>другие направления воспитательной работы.</w:t>
      </w:r>
    </w:p>
    <w:p w14:paraId="112EB3E5" w14:textId="77777777" w:rsidR="005C7213" w:rsidRPr="004B1975" w:rsidRDefault="005C7213" w:rsidP="006D0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i/>
          <w:sz w:val="24"/>
          <w:szCs w:val="24"/>
        </w:rPr>
        <w:t>ФОТ</w:t>
      </w:r>
      <w:r w:rsidRPr="004B1975">
        <w:rPr>
          <w:rFonts w:ascii="Times New Roman" w:hAnsi="Times New Roman"/>
          <w:i/>
          <w:sz w:val="24"/>
          <w:szCs w:val="24"/>
          <w:vertAlign w:val="subscript"/>
        </w:rPr>
        <w:t>ауп</w:t>
      </w:r>
      <w:r w:rsidRPr="004B1975">
        <w:rPr>
          <w:rFonts w:ascii="Times New Roman" w:hAnsi="Times New Roman"/>
          <w:sz w:val="24"/>
          <w:szCs w:val="24"/>
        </w:rPr>
        <w:t xml:space="preserve"> – доля фонда оплаты труда для административно-управленческого персонала;</w:t>
      </w:r>
    </w:p>
    <w:p w14:paraId="47B80573" w14:textId="77777777" w:rsidR="005C7213" w:rsidRPr="004B1975" w:rsidRDefault="005C7213" w:rsidP="006D0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i/>
          <w:sz w:val="24"/>
          <w:szCs w:val="24"/>
        </w:rPr>
        <w:t>ФОТ</w:t>
      </w:r>
      <w:r w:rsidRPr="004B1975">
        <w:rPr>
          <w:rFonts w:ascii="Times New Roman" w:hAnsi="Times New Roman"/>
          <w:i/>
          <w:sz w:val="24"/>
          <w:szCs w:val="24"/>
          <w:vertAlign w:val="subscript"/>
        </w:rPr>
        <w:t>пп</w:t>
      </w:r>
      <w:r w:rsidRPr="004B1975">
        <w:rPr>
          <w:rFonts w:ascii="Times New Roman" w:hAnsi="Times New Roman"/>
          <w:sz w:val="24"/>
          <w:szCs w:val="24"/>
        </w:rPr>
        <w:t xml:space="preserve"> - доля фонда оплаты труда для педагогического персонала; </w:t>
      </w:r>
    </w:p>
    <w:p w14:paraId="79B5DB86" w14:textId="77777777" w:rsidR="005C7213" w:rsidRPr="004B1975" w:rsidRDefault="005C7213" w:rsidP="006D0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i/>
          <w:sz w:val="24"/>
          <w:szCs w:val="24"/>
        </w:rPr>
        <w:t>ФОТ</w:t>
      </w:r>
      <w:r w:rsidRPr="004B1975">
        <w:rPr>
          <w:rFonts w:ascii="Times New Roman" w:hAnsi="Times New Roman"/>
          <w:i/>
          <w:sz w:val="24"/>
          <w:szCs w:val="24"/>
          <w:vertAlign w:val="subscript"/>
        </w:rPr>
        <w:t>увп</w:t>
      </w:r>
      <w:r w:rsidRPr="004B1975">
        <w:rPr>
          <w:rFonts w:ascii="Times New Roman" w:hAnsi="Times New Roman"/>
          <w:sz w:val="24"/>
          <w:szCs w:val="24"/>
        </w:rPr>
        <w:t>- доля фонда оплаты труда для учебно-вспомогательного персонала;</w:t>
      </w:r>
    </w:p>
    <w:p w14:paraId="50B3A036" w14:textId="77777777" w:rsidR="005C7213" w:rsidRPr="004B1975" w:rsidRDefault="005C7213" w:rsidP="006D0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i/>
          <w:sz w:val="24"/>
          <w:szCs w:val="24"/>
        </w:rPr>
        <w:t>ФОТ</w:t>
      </w:r>
      <w:r w:rsidRPr="004B1975">
        <w:rPr>
          <w:rFonts w:ascii="Times New Roman" w:hAnsi="Times New Roman"/>
          <w:i/>
          <w:sz w:val="24"/>
          <w:szCs w:val="24"/>
          <w:vertAlign w:val="subscript"/>
        </w:rPr>
        <w:t>оп</w:t>
      </w:r>
      <w:r w:rsidRPr="004B1975">
        <w:rPr>
          <w:rFonts w:ascii="Times New Roman" w:hAnsi="Times New Roman"/>
          <w:sz w:val="24"/>
          <w:szCs w:val="24"/>
        </w:rPr>
        <w:t xml:space="preserve"> - доля фонда оплаты труда для обслуживающего персонала. </w:t>
      </w:r>
    </w:p>
    <w:p w14:paraId="16160D43" w14:textId="77777777" w:rsidR="005C7213" w:rsidRPr="004B1975" w:rsidRDefault="005C7213" w:rsidP="006D0CEF">
      <w:pPr>
        <w:tabs>
          <w:tab w:val="num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i/>
          <w:sz w:val="24"/>
          <w:szCs w:val="24"/>
        </w:rPr>
        <w:t>ФОТ</w:t>
      </w:r>
      <w:r w:rsidRPr="004B1975">
        <w:rPr>
          <w:rFonts w:ascii="Times New Roman" w:hAnsi="Times New Roman"/>
          <w:i/>
          <w:sz w:val="24"/>
          <w:szCs w:val="24"/>
          <w:vertAlign w:val="subscript"/>
        </w:rPr>
        <w:t>спш</w:t>
      </w:r>
      <w:r w:rsidRPr="004B1975">
        <w:rPr>
          <w:rFonts w:ascii="Times New Roman" w:hAnsi="Times New Roman"/>
          <w:sz w:val="24"/>
          <w:szCs w:val="24"/>
        </w:rPr>
        <w:t xml:space="preserve"> - специальная часть доли базовой части фонда для оплаты труда работников.</w:t>
      </w:r>
    </w:p>
    <w:p w14:paraId="67078E6A" w14:textId="77777777" w:rsidR="005C7213" w:rsidRPr="004B1975" w:rsidRDefault="005C7213" w:rsidP="006D0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sz w:val="24"/>
          <w:szCs w:val="24"/>
        </w:rPr>
        <w:t>4.3. Размер должностного оклада, а также порядок и условия труда заведующего МАДОУ устанавливаются учредителем на основании трудового договора и соглашений к нему.</w:t>
      </w:r>
    </w:p>
    <w:p w14:paraId="27EF78DD" w14:textId="77777777" w:rsidR="005C7213" w:rsidRPr="004B1975" w:rsidRDefault="005C7213" w:rsidP="006D0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sz w:val="24"/>
          <w:szCs w:val="24"/>
        </w:rPr>
        <w:t>4.4. Размеры должностных окладов работников, предусмотренных штатными единицами МАДОУ, (кроме указанных в п.4.3.) устанавливаются в пределах соответствующей доли фонда.</w:t>
      </w:r>
    </w:p>
    <w:p w14:paraId="28FC6F88" w14:textId="77777777" w:rsidR="005C7213" w:rsidRPr="004B1975" w:rsidRDefault="005C7213" w:rsidP="006D0CE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74F858D" w14:textId="77777777" w:rsidR="005C7213" w:rsidRPr="004B1975" w:rsidRDefault="005C7213" w:rsidP="006D0CE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0C36790" w14:textId="463A9CF2" w:rsidR="005C7213" w:rsidRDefault="005C7213" w:rsidP="006D0CEF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4B1975">
        <w:rPr>
          <w:rFonts w:ascii="Times New Roman" w:hAnsi="Times New Roman"/>
          <w:sz w:val="24"/>
          <w:szCs w:val="24"/>
        </w:rPr>
        <w:t xml:space="preserve">5. РАСПРЕДЕЛЕНИЕ СТИМУЛИРУЮЩЕЙ ЧАСТИ ФОНДА ОПЛАТЫ ТРУДА </w:t>
      </w:r>
      <w:r w:rsidRPr="004B1975">
        <w:rPr>
          <w:rFonts w:ascii="Times New Roman" w:hAnsi="Times New Roman"/>
          <w:i/>
          <w:sz w:val="24"/>
          <w:szCs w:val="24"/>
        </w:rPr>
        <w:t>(ФОТ</w:t>
      </w:r>
      <w:r w:rsidRPr="004B1975">
        <w:rPr>
          <w:rFonts w:ascii="Times New Roman" w:hAnsi="Times New Roman"/>
          <w:i/>
          <w:sz w:val="24"/>
          <w:szCs w:val="24"/>
          <w:vertAlign w:val="subscript"/>
        </w:rPr>
        <w:t>ст</w:t>
      </w:r>
      <w:r w:rsidRPr="004B1975">
        <w:rPr>
          <w:rFonts w:ascii="Times New Roman" w:hAnsi="Times New Roman"/>
          <w:i/>
          <w:sz w:val="24"/>
          <w:szCs w:val="24"/>
        </w:rPr>
        <w:t>)</w:t>
      </w:r>
    </w:p>
    <w:p w14:paraId="51A3BCCA" w14:textId="77777777" w:rsidR="00746597" w:rsidRPr="004B1975" w:rsidRDefault="00746597" w:rsidP="006D0CEF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14:paraId="2368C42C" w14:textId="77777777" w:rsidR="005C7213" w:rsidRPr="004B1975" w:rsidRDefault="005C7213" w:rsidP="006D0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sz w:val="24"/>
          <w:szCs w:val="24"/>
        </w:rPr>
        <w:t>5.1. Распределение стимулирующей части фонда оплаты труда направлено на усиление заинтересованности работников МАДОУ в повышении качества образовательного процесса, в проявлении творческой активности и инициативы при реализации приоритетных целей и задач модернизации образования, в создании современных условий образования, в совершенствовании материально-технической базы.</w:t>
      </w:r>
    </w:p>
    <w:p w14:paraId="053AA30E" w14:textId="77777777" w:rsidR="005C7213" w:rsidRPr="004B1975" w:rsidRDefault="005C7213" w:rsidP="006D0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sz w:val="24"/>
          <w:szCs w:val="24"/>
        </w:rPr>
        <w:t>5.2. Стимулирующая часть фонда оплаты труда определяется на текущий период и распределяется по следующей формуле:</w:t>
      </w:r>
    </w:p>
    <w:p w14:paraId="358E061C" w14:textId="77777777" w:rsidR="005C7213" w:rsidRPr="004B1975" w:rsidRDefault="005C7213" w:rsidP="006D0CEF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14:paraId="248D3897" w14:textId="77777777" w:rsidR="005C7213" w:rsidRPr="004B1975" w:rsidRDefault="005C7213" w:rsidP="006D0CEF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4B1975">
        <w:rPr>
          <w:rFonts w:ascii="Times New Roman" w:hAnsi="Times New Roman"/>
          <w:i/>
          <w:position w:val="-14"/>
          <w:sz w:val="24"/>
          <w:szCs w:val="24"/>
        </w:rPr>
        <w:object w:dxaOrig="2900" w:dyaOrig="380" w14:anchorId="727AA554">
          <v:shape id="_x0000_i1031" type="#_x0000_t75" style="width:139.5pt;height:19.5pt" o:ole="">
            <v:imagedata r:id="rId21" o:title=""/>
          </v:shape>
          <o:OLEObject Type="Embed" ProgID="Equation.3" ShapeID="_x0000_i1031" DrawAspect="Content" ObjectID="_1742212674" r:id="rId22"/>
        </w:object>
      </w:r>
      <w:r w:rsidRPr="004B1975">
        <w:rPr>
          <w:rFonts w:ascii="Times New Roman" w:hAnsi="Times New Roman"/>
          <w:i/>
          <w:sz w:val="24"/>
          <w:szCs w:val="24"/>
        </w:rPr>
        <w:t>+ФОТ</w:t>
      </w:r>
      <w:r w:rsidRPr="004B1975">
        <w:rPr>
          <w:rFonts w:ascii="Times New Roman" w:hAnsi="Times New Roman"/>
          <w:i/>
          <w:sz w:val="24"/>
          <w:szCs w:val="24"/>
          <w:vertAlign w:val="subscript"/>
        </w:rPr>
        <w:t>эффект</w:t>
      </w:r>
    </w:p>
    <w:p w14:paraId="58C0B938" w14:textId="77777777" w:rsidR="005C7213" w:rsidRPr="004B1975" w:rsidRDefault="005C7213" w:rsidP="006D0CEF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14:paraId="748E744E" w14:textId="77777777" w:rsidR="005C7213" w:rsidRPr="004B1975" w:rsidRDefault="005C7213" w:rsidP="006D0CE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sz w:val="24"/>
          <w:szCs w:val="24"/>
        </w:rPr>
        <w:t>где:</w:t>
      </w:r>
    </w:p>
    <w:p w14:paraId="1810C1CF" w14:textId="77777777" w:rsidR="005C7213" w:rsidRPr="004B1975" w:rsidRDefault="005C7213" w:rsidP="006D0CE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i/>
          <w:sz w:val="24"/>
          <w:szCs w:val="24"/>
        </w:rPr>
        <w:lastRenderedPageBreak/>
        <w:t>ФОТ</w:t>
      </w:r>
      <w:r w:rsidRPr="004B1975">
        <w:rPr>
          <w:rFonts w:ascii="Times New Roman" w:hAnsi="Times New Roman"/>
          <w:i/>
          <w:sz w:val="24"/>
          <w:szCs w:val="24"/>
          <w:vertAlign w:val="subscript"/>
        </w:rPr>
        <w:t>ст</w:t>
      </w:r>
      <w:r w:rsidRPr="004B1975">
        <w:rPr>
          <w:rFonts w:ascii="Times New Roman" w:hAnsi="Times New Roman"/>
          <w:sz w:val="24"/>
          <w:szCs w:val="24"/>
        </w:rPr>
        <w:t>– стимулирующая часть фонда оплаты труда;</w:t>
      </w:r>
    </w:p>
    <w:p w14:paraId="55E7E436" w14:textId="77777777" w:rsidR="005C7213" w:rsidRPr="004B1975" w:rsidRDefault="005C7213" w:rsidP="006D0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i/>
          <w:sz w:val="24"/>
          <w:szCs w:val="24"/>
        </w:rPr>
        <w:t>ФОТ</w:t>
      </w:r>
      <w:r w:rsidRPr="004B1975">
        <w:rPr>
          <w:rFonts w:ascii="Times New Roman" w:hAnsi="Times New Roman"/>
          <w:i/>
          <w:sz w:val="24"/>
          <w:szCs w:val="24"/>
          <w:vertAlign w:val="subscript"/>
        </w:rPr>
        <w:t>надб</w:t>
      </w:r>
      <w:r w:rsidRPr="004B1975">
        <w:rPr>
          <w:rFonts w:ascii="Times New Roman" w:hAnsi="Times New Roman"/>
          <w:sz w:val="24"/>
          <w:szCs w:val="24"/>
        </w:rPr>
        <w:t>- доля стимулирующей части фонда оплаты труда для ежемесячных надбавок</w:t>
      </w:r>
      <w:r w:rsidRPr="004B1975">
        <w:rPr>
          <w:rFonts w:ascii="Times New Roman" w:hAnsi="Times New Roman"/>
          <w:i/>
          <w:sz w:val="24"/>
          <w:szCs w:val="24"/>
        </w:rPr>
        <w:t xml:space="preserve"> </w:t>
      </w:r>
      <w:r w:rsidRPr="004B1975">
        <w:rPr>
          <w:rFonts w:ascii="Times New Roman" w:hAnsi="Times New Roman"/>
          <w:sz w:val="24"/>
          <w:szCs w:val="24"/>
        </w:rPr>
        <w:t>за сложность, нап</w:t>
      </w:r>
      <w:r w:rsidR="00EF13B9" w:rsidRPr="004B1975">
        <w:rPr>
          <w:rFonts w:ascii="Times New Roman" w:hAnsi="Times New Roman"/>
          <w:sz w:val="24"/>
          <w:szCs w:val="24"/>
        </w:rPr>
        <w:t xml:space="preserve">ряженность, качество работы, </w:t>
      </w:r>
      <w:r w:rsidR="006760ED" w:rsidRPr="004B1975">
        <w:rPr>
          <w:rFonts w:ascii="Times New Roman" w:hAnsi="Times New Roman"/>
          <w:sz w:val="24"/>
          <w:szCs w:val="24"/>
          <w:lang w:eastAsia="en-US"/>
        </w:rPr>
        <w:t>надбавка за ученую степень, наличие государственной награды, Почетного звания, нагрудных знаков.</w:t>
      </w:r>
    </w:p>
    <w:p w14:paraId="3C2AC66E" w14:textId="77777777" w:rsidR="005C7213" w:rsidRPr="004B1975" w:rsidRDefault="005C7213" w:rsidP="006D0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i/>
          <w:sz w:val="24"/>
          <w:szCs w:val="24"/>
        </w:rPr>
        <w:t>ФОТ</w:t>
      </w:r>
      <w:r w:rsidRPr="004B1975">
        <w:rPr>
          <w:rFonts w:ascii="Times New Roman" w:hAnsi="Times New Roman"/>
          <w:i/>
          <w:sz w:val="24"/>
          <w:szCs w:val="24"/>
          <w:vertAlign w:val="subscript"/>
        </w:rPr>
        <w:t>прем</w:t>
      </w:r>
      <w:r w:rsidRPr="004B1975">
        <w:rPr>
          <w:rFonts w:ascii="Times New Roman" w:hAnsi="Times New Roman"/>
          <w:sz w:val="24"/>
          <w:szCs w:val="24"/>
        </w:rPr>
        <w:t>- доля стимулирующей части фонда оплаты труда для разовых поощрительных выплат за</w:t>
      </w:r>
      <w:r w:rsidR="006760ED" w:rsidRPr="004B1975">
        <w:rPr>
          <w:rFonts w:ascii="Times New Roman" w:hAnsi="Times New Roman"/>
          <w:sz w:val="24"/>
          <w:szCs w:val="24"/>
        </w:rPr>
        <w:t xml:space="preserve"> высокие результаты труда и качество    выполняемой работы </w:t>
      </w:r>
      <w:r w:rsidRPr="004B1975">
        <w:rPr>
          <w:rFonts w:ascii="Times New Roman" w:hAnsi="Times New Roman"/>
          <w:sz w:val="24"/>
          <w:szCs w:val="24"/>
        </w:rPr>
        <w:t>.</w:t>
      </w:r>
    </w:p>
    <w:p w14:paraId="500B497E" w14:textId="77777777" w:rsidR="005C7213" w:rsidRPr="004B1975" w:rsidRDefault="005C7213" w:rsidP="006D0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i/>
          <w:sz w:val="24"/>
          <w:szCs w:val="24"/>
        </w:rPr>
        <w:t>ФОТ</w:t>
      </w:r>
      <w:r w:rsidRPr="004B1975">
        <w:rPr>
          <w:rFonts w:ascii="Times New Roman" w:hAnsi="Times New Roman"/>
          <w:i/>
          <w:sz w:val="24"/>
          <w:szCs w:val="24"/>
          <w:vertAlign w:val="subscript"/>
        </w:rPr>
        <w:t>эффект</w:t>
      </w:r>
      <w:r w:rsidRPr="004B1975">
        <w:rPr>
          <w:rFonts w:ascii="Times New Roman" w:hAnsi="Times New Roman"/>
          <w:i/>
          <w:sz w:val="24"/>
          <w:szCs w:val="24"/>
        </w:rPr>
        <w:t xml:space="preserve"> -</w:t>
      </w:r>
      <w:r w:rsidRPr="004B1975">
        <w:rPr>
          <w:rFonts w:ascii="Times New Roman" w:hAnsi="Times New Roman"/>
          <w:sz w:val="24"/>
          <w:szCs w:val="24"/>
        </w:rPr>
        <w:t>доля стимулирующей части фонда оплаты труда для поощрительной надбавки за эффективность работы</w:t>
      </w:r>
      <w:r w:rsidRPr="004B1975">
        <w:rPr>
          <w:sz w:val="24"/>
          <w:szCs w:val="24"/>
        </w:rPr>
        <w:t>.</w:t>
      </w:r>
    </w:p>
    <w:p w14:paraId="5C0F5750" w14:textId="77777777" w:rsidR="005C7213" w:rsidRPr="004B1975" w:rsidRDefault="005C7213" w:rsidP="006D0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sz w:val="24"/>
          <w:szCs w:val="24"/>
        </w:rPr>
        <w:t>5.3. Стимулирующая часть фонда оплаты труда распределяется с учетом мнения экспертной комиссии с представлением   протокола.</w:t>
      </w:r>
    </w:p>
    <w:p w14:paraId="53959185" w14:textId="77777777" w:rsidR="005C7213" w:rsidRPr="004B1975" w:rsidRDefault="005C7213" w:rsidP="006D0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sz w:val="24"/>
          <w:szCs w:val="24"/>
        </w:rPr>
        <w:t>5.4. Размеры, порядок и условия осуществления поощрительных выплат по результатам труда, включая показатели эффективности труда для основных категорий работников МАДОУ, определяются в локальных правовых актах МАДОУ и коллективном договоре.</w:t>
      </w:r>
    </w:p>
    <w:p w14:paraId="2BFC8604" w14:textId="77777777" w:rsidR="005C7213" w:rsidRPr="004B1975" w:rsidRDefault="005C7213" w:rsidP="006D0CE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1AE141C" w14:textId="3D67AB28" w:rsidR="005C7213" w:rsidRDefault="005C7213" w:rsidP="006D0CEF">
      <w:pPr>
        <w:shd w:val="clear" w:color="auto" w:fill="FFFFFF"/>
        <w:spacing w:after="0" w:line="240" w:lineRule="auto"/>
        <w:jc w:val="center"/>
        <w:rPr>
          <w:rFonts w:ascii="Times New Roman" w:hAnsi="Times New Roman"/>
          <w:i/>
          <w:spacing w:val="-4"/>
          <w:sz w:val="24"/>
          <w:szCs w:val="24"/>
        </w:rPr>
      </w:pPr>
      <w:r w:rsidRPr="004B1975">
        <w:rPr>
          <w:rFonts w:ascii="Times New Roman" w:hAnsi="Times New Roman"/>
          <w:spacing w:val="-4"/>
          <w:sz w:val="24"/>
          <w:szCs w:val="24"/>
        </w:rPr>
        <w:t xml:space="preserve">6. РАСПРЕДЕЛЕНИЕ ФОНДА ЭКОНОМИИ </w:t>
      </w:r>
      <w:r w:rsidRPr="004B1975">
        <w:rPr>
          <w:rFonts w:ascii="Times New Roman" w:hAnsi="Times New Roman"/>
          <w:i/>
          <w:spacing w:val="-4"/>
          <w:sz w:val="24"/>
          <w:szCs w:val="24"/>
        </w:rPr>
        <w:t>(ФОТ</w:t>
      </w:r>
      <w:r w:rsidRPr="004B1975">
        <w:rPr>
          <w:rFonts w:ascii="Times New Roman" w:hAnsi="Times New Roman"/>
          <w:i/>
          <w:spacing w:val="-4"/>
          <w:sz w:val="24"/>
          <w:szCs w:val="24"/>
          <w:vertAlign w:val="subscript"/>
        </w:rPr>
        <w:t>э</w:t>
      </w:r>
      <w:r w:rsidRPr="004B1975">
        <w:rPr>
          <w:rFonts w:ascii="Times New Roman" w:hAnsi="Times New Roman"/>
          <w:i/>
          <w:spacing w:val="-4"/>
          <w:sz w:val="24"/>
          <w:szCs w:val="24"/>
        </w:rPr>
        <w:t>)</w:t>
      </w:r>
    </w:p>
    <w:p w14:paraId="4D1DFABE" w14:textId="77777777" w:rsidR="00FD2D89" w:rsidRPr="004B1975" w:rsidRDefault="00FD2D89" w:rsidP="006D0CEF">
      <w:pPr>
        <w:shd w:val="clear" w:color="auto" w:fill="FFFFFF"/>
        <w:spacing w:after="0" w:line="240" w:lineRule="auto"/>
        <w:jc w:val="center"/>
        <w:rPr>
          <w:rFonts w:ascii="Times New Roman" w:hAnsi="Times New Roman"/>
          <w:i/>
          <w:spacing w:val="-4"/>
          <w:sz w:val="24"/>
          <w:szCs w:val="24"/>
        </w:rPr>
      </w:pPr>
    </w:p>
    <w:p w14:paraId="5E4622AE" w14:textId="77777777" w:rsidR="005C7213" w:rsidRPr="004B1975" w:rsidRDefault="005C7213" w:rsidP="006D0CEF">
      <w:pPr>
        <w:spacing w:after="0" w:line="240" w:lineRule="auto"/>
        <w:jc w:val="both"/>
        <w:rPr>
          <w:rFonts w:ascii="Times New Roman" w:hAnsi="Times New Roman"/>
          <w:spacing w:val="-8"/>
          <w:sz w:val="24"/>
          <w:szCs w:val="24"/>
        </w:rPr>
      </w:pPr>
      <w:r w:rsidRPr="004B1975">
        <w:rPr>
          <w:rFonts w:ascii="Times New Roman" w:hAnsi="Times New Roman"/>
          <w:sz w:val="24"/>
          <w:szCs w:val="24"/>
        </w:rPr>
        <w:t>6.1. Фонд экономии (ФОТ</w:t>
      </w:r>
      <w:r w:rsidRPr="004B1975">
        <w:rPr>
          <w:rFonts w:ascii="Times New Roman" w:hAnsi="Times New Roman"/>
          <w:sz w:val="24"/>
          <w:szCs w:val="24"/>
          <w:vertAlign w:val="subscript"/>
        </w:rPr>
        <w:t>э</w:t>
      </w:r>
      <w:r w:rsidRPr="004B1975">
        <w:rPr>
          <w:rFonts w:ascii="Times New Roman" w:hAnsi="Times New Roman"/>
          <w:sz w:val="24"/>
          <w:szCs w:val="24"/>
        </w:rPr>
        <w:t>) формируется из средств, полученных в результате экономии базовой части фонда оплаты труда (ФОТ</w:t>
      </w:r>
      <w:r w:rsidRPr="004B1975">
        <w:rPr>
          <w:rFonts w:ascii="Times New Roman" w:hAnsi="Times New Roman"/>
          <w:sz w:val="24"/>
          <w:szCs w:val="24"/>
          <w:vertAlign w:val="subscript"/>
        </w:rPr>
        <w:t>б</w:t>
      </w:r>
      <w:r w:rsidRPr="004B1975">
        <w:rPr>
          <w:rFonts w:ascii="Times New Roman" w:hAnsi="Times New Roman"/>
          <w:sz w:val="24"/>
          <w:szCs w:val="24"/>
        </w:rPr>
        <w:t>).</w:t>
      </w:r>
    </w:p>
    <w:p w14:paraId="43AD4301" w14:textId="77777777" w:rsidR="005C7213" w:rsidRPr="004B1975" w:rsidRDefault="005C7213" w:rsidP="006D0CEF">
      <w:pPr>
        <w:spacing w:after="0" w:line="240" w:lineRule="auto"/>
        <w:jc w:val="both"/>
        <w:rPr>
          <w:rFonts w:ascii="Times New Roman" w:hAnsi="Times New Roman"/>
          <w:spacing w:val="-8"/>
          <w:sz w:val="24"/>
          <w:szCs w:val="24"/>
        </w:rPr>
      </w:pPr>
      <w:r w:rsidRPr="004B1975">
        <w:rPr>
          <w:rFonts w:ascii="Times New Roman" w:hAnsi="Times New Roman"/>
          <w:spacing w:val="-1"/>
          <w:sz w:val="24"/>
          <w:szCs w:val="24"/>
        </w:rPr>
        <w:t>6.2. Распределение фонда экономии (ФОТ</w:t>
      </w:r>
      <w:r w:rsidRPr="004B1975">
        <w:rPr>
          <w:rFonts w:ascii="Times New Roman" w:hAnsi="Times New Roman"/>
          <w:spacing w:val="-1"/>
          <w:sz w:val="24"/>
          <w:szCs w:val="24"/>
          <w:vertAlign w:val="subscript"/>
        </w:rPr>
        <w:t>э</w:t>
      </w:r>
      <w:r w:rsidRPr="004B1975">
        <w:rPr>
          <w:rFonts w:ascii="Times New Roman" w:hAnsi="Times New Roman"/>
          <w:spacing w:val="-1"/>
          <w:sz w:val="24"/>
          <w:szCs w:val="24"/>
        </w:rPr>
        <w:t>) осуществляется заведующим ДОУ</w:t>
      </w:r>
      <w:r w:rsidRPr="004B1975">
        <w:rPr>
          <w:rFonts w:ascii="Times New Roman" w:hAnsi="Times New Roman"/>
          <w:sz w:val="24"/>
          <w:szCs w:val="24"/>
        </w:rPr>
        <w:t xml:space="preserve"> по представлению его главного бухгалтера.</w:t>
      </w:r>
    </w:p>
    <w:p w14:paraId="68F05660" w14:textId="77777777" w:rsidR="005C7213" w:rsidRPr="004B1975" w:rsidRDefault="005C7213" w:rsidP="006D0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spacing w:val="-2"/>
          <w:sz w:val="24"/>
          <w:szCs w:val="24"/>
        </w:rPr>
        <w:t xml:space="preserve">6.3. Фонд экономии распределяется </w:t>
      </w:r>
      <w:r w:rsidRPr="004B1975">
        <w:rPr>
          <w:rFonts w:ascii="Times New Roman" w:hAnsi="Times New Roman"/>
          <w:sz w:val="24"/>
          <w:szCs w:val="24"/>
        </w:rPr>
        <w:t>на следующие выплаты:</w:t>
      </w:r>
    </w:p>
    <w:p w14:paraId="672E98FC" w14:textId="77777777" w:rsidR="005C7213" w:rsidRPr="004B1975" w:rsidRDefault="005C7213" w:rsidP="006D0CEF">
      <w:pPr>
        <w:widowControl w:val="0"/>
        <w:numPr>
          <w:ilvl w:val="0"/>
          <w:numId w:val="6"/>
        </w:numPr>
        <w:shd w:val="clear" w:color="auto" w:fill="FFFFFF"/>
        <w:tabs>
          <w:tab w:val="clear" w:pos="1080"/>
          <w:tab w:val="num" w:pos="0"/>
          <w:tab w:val="left" w:pos="720"/>
        </w:tabs>
        <w:autoSpaceDE w:val="0"/>
        <w:autoSpaceDN w:val="0"/>
        <w:adjustRightInd w:val="0"/>
        <w:spacing w:after="0" w:line="322" w:lineRule="exac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sz w:val="24"/>
          <w:szCs w:val="24"/>
        </w:rPr>
        <w:t>оказание материальной помощи работнику МАДОУ, при возникновении особых жизненных ситуаций (материальный ущерб от стихийных бедствий, тяжёлая болезнь, тяжёлая травма, смерть близкого человека и т.д.);</w:t>
      </w:r>
    </w:p>
    <w:p w14:paraId="01AFDBE9" w14:textId="77777777" w:rsidR="005C7213" w:rsidRPr="004B1975" w:rsidRDefault="005C7213" w:rsidP="006D0CEF">
      <w:pPr>
        <w:widowControl w:val="0"/>
        <w:numPr>
          <w:ilvl w:val="0"/>
          <w:numId w:val="6"/>
        </w:numPr>
        <w:shd w:val="clear" w:color="auto" w:fill="FFFFFF"/>
        <w:tabs>
          <w:tab w:val="clear" w:pos="1080"/>
          <w:tab w:val="num" w:pos="0"/>
          <w:tab w:val="left" w:pos="720"/>
        </w:tabs>
        <w:autoSpaceDE w:val="0"/>
        <w:autoSpaceDN w:val="0"/>
        <w:adjustRightInd w:val="0"/>
        <w:spacing w:after="0" w:line="326" w:lineRule="exact"/>
        <w:ind w:left="0" w:right="10" w:firstLine="0"/>
        <w:jc w:val="both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spacing w:val="-2"/>
          <w:sz w:val="24"/>
          <w:szCs w:val="24"/>
        </w:rPr>
        <w:t xml:space="preserve">поощрительные выплаты по случаю торжественного события в личной </w:t>
      </w:r>
      <w:r w:rsidRPr="004B1975">
        <w:rPr>
          <w:rFonts w:ascii="Times New Roman" w:hAnsi="Times New Roman"/>
          <w:sz w:val="24"/>
          <w:szCs w:val="24"/>
        </w:rPr>
        <w:t>жизни (юбилейная дата со дня рождения, свадьба, рождение ребенка и т.д.);</w:t>
      </w:r>
    </w:p>
    <w:p w14:paraId="52941D62" w14:textId="77777777" w:rsidR="00240DA4" w:rsidRPr="004B1975" w:rsidRDefault="005C7213" w:rsidP="006D0CEF">
      <w:pPr>
        <w:widowControl w:val="0"/>
        <w:numPr>
          <w:ilvl w:val="0"/>
          <w:numId w:val="6"/>
        </w:numPr>
        <w:shd w:val="clear" w:color="auto" w:fill="FFFFFF"/>
        <w:tabs>
          <w:tab w:val="clear" w:pos="1080"/>
          <w:tab w:val="num" w:pos="0"/>
          <w:tab w:val="left" w:pos="720"/>
        </w:tabs>
        <w:autoSpaceDE w:val="0"/>
        <w:autoSpaceDN w:val="0"/>
        <w:adjustRightInd w:val="0"/>
        <w:spacing w:after="0" w:line="326" w:lineRule="exac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sz w:val="24"/>
          <w:szCs w:val="24"/>
        </w:rPr>
        <w:t>поощрительные выплаты к профессиональным, государственным праздникам, по случаю торжественного события в общественной жизни (юбилейная дата трудовой деятельности, уход на пенсию и т.д.)</w:t>
      </w:r>
      <w:r w:rsidR="00F01EDD" w:rsidRPr="004B1975">
        <w:rPr>
          <w:rFonts w:ascii="Times New Roman" w:hAnsi="Times New Roman"/>
          <w:sz w:val="24"/>
          <w:szCs w:val="24"/>
        </w:rPr>
        <w:t>;</w:t>
      </w:r>
    </w:p>
    <w:p w14:paraId="17382B19" w14:textId="77777777" w:rsidR="005C7213" w:rsidRPr="004B1975" w:rsidRDefault="00240DA4" w:rsidP="006D0CEF">
      <w:pPr>
        <w:widowControl w:val="0"/>
        <w:numPr>
          <w:ilvl w:val="0"/>
          <w:numId w:val="6"/>
        </w:numPr>
        <w:shd w:val="clear" w:color="auto" w:fill="FFFFFF"/>
        <w:tabs>
          <w:tab w:val="clear" w:pos="1080"/>
          <w:tab w:val="num" w:pos="0"/>
          <w:tab w:val="left" w:pos="720"/>
        </w:tabs>
        <w:autoSpaceDE w:val="0"/>
        <w:autoSpaceDN w:val="0"/>
        <w:adjustRightInd w:val="0"/>
        <w:spacing w:after="0" w:line="326" w:lineRule="exact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sz w:val="24"/>
          <w:szCs w:val="24"/>
        </w:rPr>
        <w:t xml:space="preserve">поощрительные выплаты </w:t>
      </w:r>
      <w:r w:rsidR="00F01EDD" w:rsidRPr="004B1975">
        <w:rPr>
          <w:rFonts w:ascii="Times New Roman" w:hAnsi="Times New Roman"/>
          <w:sz w:val="24"/>
          <w:szCs w:val="24"/>
        </w:rPr>
        <w:t>(непостоянные) работникам за высокие результаты и показатели в учреждении</w:t>
      </w:r>
      <w:r w:rsidR="00D63305" w:rsidRPr="004B1975">
        <w:rPr>
          <w:rFonts w:ascii="Times New Roman" w:hAnsi="Times New Roman"/>
          <w:sz w:val="24"/>
          <w:szCs w:val="24"/>
        </w:rPr>
        <w:t>.</w:t>
      </w:r>
    </w:p>
    <w:p w14:paraId="60DA172D" w14:textId="77777777" w:rsidR="005C7213" w:rsidRPr="004B1975" w:rsidRDefault="005C7213" w:rsidP="006D0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spacing w:val="-9"/>
          <w:sz w:val="24"/>
          <w:szCs w:val="24"/>
        </w:rPr>
        <w:t xml:space="preserve">6.4. </w:t>
      </w:r>
      <w:r w:rsidRPr="004B1975">
        <w:rPr>
          <w:rFonts w:ascii="Times New Roman" w:hAnsi="Times New Roman"/>
          <w:sz w:val="24"/>
          <w:szCs w:val="24"/>
        </w:rPr>
        <w:t xml:space="preserve">Размеры индивидуальных выплат материальной помощи или поощрения определяется приказом руководителя МАДОУ </w:t>
      </w:r>
      <w:r w:rsidRPr="004B1975">
        <w:rPr>
          <w:rFonts w:ascii="Times New Roman" w:hAnsi="Times New Roman"/>
          <w:spacing w:val="-1"/>
          <w:sz w:val="24"/>
          <w:szCs w:val="24"/>
        </w:rPr>
        <w:t xml:space="preserve">в зависимости от размеров фонда экономии заработной платы, </w:t>
      </w:r>
      <w:r w:rsidRPr="004B1975">
        <w:rPr>
          <w:rFonts w:ascii="Times New Roman" w:hAnsi="Times New Roman"/>
          <w:sz w:val="24"/>
          <w:szCs w:val="24"/>
        </w:rPr>
        <w:t>сформированного на соответствующий период.</w:t>
      </w:r>
    </w:p>
    <w:p w14:paraId="29B802EC" w14:textId="77777777" w:rsidR="005C7213" w:rsidRPr="004B1975" w:rsidRDefault="005C7213" w:rsidP="006D0C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B1975">
        <w:rPr>
          <w:rFonts w:ascii="Times New Roman" w:hAnsi="Times New Roman"/>
          <w:spacing w:val="-9"/>
          <w:sz w:val="24"/>
          <w:szCs w:val="24"/>
        </w:rPr>
        <w:t xml:space="preserve">6.5. </w:t>
      </w:r>
      <w:r w:rsidRPr="004B1975">
        <w:rPr>
          <w:rFonts w:ascii="Times New Roman" w:hAnsi="Times New Roman"/>
          <w:sz w:val="24"/>
          <w:szCs w:val="24"/>
        </w:rPr>
        <w:t>Выплаты из фонда экономии руководителю МАДОУ осуществляются на основании приказа учредителя.</w:t>
      </w:r>
    </w:p>
    <w:p w14:paraId="1354EEF4" w14:textId="77777777" w:rsidR="005C7213" w:rsidRPr="004B1975" w:rsidRDefault="005C7213" w:rsidP="006D0CE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C5FCA9A" w14:textId="77777777" w:rsidR="005C7213" w:rsidRPr="004B1975" w:rsidRDefault="005C7213" w:rsidP="006D0CEF">
      <w:pPr>
        <w:rPr>
          <w:sz w:val="24"/>
          <w:szCs w:val="24"/>
        </w:rPr>
      </w:pPr>
    </w:p>
    <w:sectPr w:rsidR="005C7213" w:rsidRPr="004B1975" w:rsidSect="006223A3">
      <w:footerReference w:type="even" r:id="rId23"/>
      <w:pgSz w:w="11906" w:h="16838" w:code="9"/>
      <w:pgMar w:top="851" w:right="567" w:bottom="709" w:left="1134" w:header="709" w:footer="709" w:gutter="0"/>
      <w:pgNumType w:start="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D7DB75" w14:textId="77777777" w:rsidR="001202F4" w:rsidRDefault="001202F4" w:rsidP="00A11C5B">
      <w:pPr>
        <w:spacing w:after="0" w:line="240" w:lineRule="auto"/>
      </w:pPr>
      <w:r>
        <w:separator/>
      </w:r>
    </w:p>
  </w:endnote>
  <w:endnote w:type="continuationSeparator" w:id="0">
    <w:p w14:paraId="7996C392" w14:textId="77777777" w:rsidR="001202F4" w:rsidRDefault="001202F4" w:rsidP="00A11C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C9549" w14:textId="77777777" w:rsidR="003C088B" w:rsidRDefault="003C088B">
    <w:pPr>
      <w:pStyle w:val="a3"/>
      <w:framePr w:wrap="auto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69E7DB79" w14:textId="77777777" w:rsidR="003C088B" w:rsidRDefault="003C088B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B7BFAF" w14:textId="77777777" w:rsidR="001202F4" w:rsidRDefault="001202F4" w:rsidP="00A11C5B">
      <w:pPr>
        <w:spacing w:after="0" w:line="240" w:lineRule="auto"/>
      </w:pPr>
      <w:r>
        <w:separator/>
      </w:r>
    </w:p>
  </w:footnote>
  <w:footnote w:type="continuationSeparator" w:id="0">
    <w:p w14:paraId="4FE929D0" w14:textId="77777777" w:rsidR="001202F4" w:rsidRDefault="001202F4" w:rsidP="00A11C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A5AFB"/>
    <w:multiLevelType w:val="hybridMultilevel"/>
    <w:tmpl w:val="198C896C"/>
    <w:lvl w:ilvl="0" w:tplc="4ADC6F88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CF1834"/>
    <w:multiLevelType w:val="hybridMultilevel"/>
    <w:tmpl w:val="8102B7BC"/>
    <w:lvl w:ilvl="0" w:tplc="4ADC6F88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692A1C"/>
    <w:multiLevelType w:val="hybridMultilevel"/>
    <w:tmpl w:val="79CE44DC"/>
    <w:lvl w:ilvl="0" w:tplc="4ADC6F88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93040C"/>
    <w:multiLevelType w:val="hybridMultilevel"/>
    <w:tmpl w:val="C25611D6"/>
    <w:lvl w:ilvl="0" w:tplc="0448B0D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3D03513"/>
    <w:multiLevelType w:val="hybridMultilevel"/>
    <w:tmpl w:val="9E6656A0"/>
    <w:lvl w:ilvl="0" w:tplc="4ADC6F88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514E8C"/>
    <w:multiLevelType w:val="multilevel"/>
    <w:tmpl w:val="08749F86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6" w15:restartNumberingAfterBreak="0">
    <w:nsid w:val="69C327F8"/>
    <w:multiLevelType w:val="multilevel"/>
    <w:tmpl w:val="FE22227A"/>
    <w:lvl w:ilvl="0">
      <w:start w:val="3"/>
      <w:numFmt w:val="decimal"/>
      <w:lvlText w:val="%1."/>
      <w:lvlJc w:val="left"/>
      <w:pPr>
        <w:tabs>
          <w:tab w:val="num" w:pos="5340"/>
        </w:tabs>
        <w:ind w:left="5340" w:hanging="6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num w:numId="1" w16cid:durableId="61753868">
    <w:abstractNumId w:val="6"/>
  </w:num>
  <w:num w:numId="2" w16cid:durableId="1967007408">
    <w:abstractNumId w:val="1"/>
  </w:num>
  <w:num w:numId="3" w16cid:durableId="1761757112">
    <w:abstractNumId w:val="5"/>
  </w:num>
  <w:num w:numId="4" w16cid:durableId="509761359">
    <w:abstractNumId w:val="4"/>
  </w:num>
  <w:num w:numId="5" w16cid:durableId="1016082577">
    <w:abstractNumId w:val="0"/>
  </w:num>
  <w:num w:numId="6" w16cid:durableId="1515068000">
    <w:abstractNumId w:val="2"/>
  </w:num>
  <w:num w:numId="7" w16cid:durableId="3836500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0F0"/>
    <w:rsid w:val="00005D2E"/>
    <w:rsid w:val="000076BF"/>
    <w:rsid w:val="000136D4"/>
    <w:rsid w:val="00030482"/>
    <w:rsid w:val="0008025C"/>
    <w:rsid w:val="000A0DB2"/>
    <w:rsid w:val="000B4832"/>
    <w:rsid w:val="001202F4"/>
    <w:rsid w:val="00127682"/>
    <w:rsid w:val="0013420C"/>
    <w:rsid w:val="00134E6B"/>
    <w:rsid w:val="00156D80"/>
    <w:rsid w:val="00165D2D"/>
    <w:rsid w:val="00191B4B"/>
    <w:rsid w:val="001C7759"/>
    <w:rsid w:val="001D0180"/>
    <w:rsid w:val="00221DB2"/>
    <w:rsid w:val="002324A9"/>
    <w:rsid w:val="00240DA4"/>
    <w:rsid w:val="002B2FB2"/>
    <w:rsid w:val="003215BA"/>
    <w:rsid w:val="003524D3"/>
    <w:rsid w:val="003557CF"/>
    <w:rsid w:val="00375C73"/>
    <w:rsid w:val="0038438E"/>
    <w:rsid w:val="003C088B"/>
    <w:rsid w:val="0046085B"/>
    <w:rsid w:val="004B1975"/>
    <w:rsid w:val="004C633D"/>
    <w:rsid w:val="004D79F2"/>
    <w:rsid w:val="004F5F0D"/>
    <w:rsid w:val="004F6401"/>
    <w:rsid w:val="005278F5"/>
    <w:rsid w:val="00555229"/>
    <w:rsid w:val="00593DB7"/>
    <w:rsid w:val="0059590E"/>
    <w:rsid w:val="005C7213"/>
    <w:rsid w:val="005E3B72"/>
    <w:rsid w:val="006223A3"/>
    <w:rsid w:val="006368B3"/>
    <w:rsid w:val="00637DB1"/>
    <w:rsid w:val="00654583"/>
    <w:rsid w:val="006760ED"/>
    <w:rsid w:val="006A02DC"/>
    <w:rsid w:val="006A200C"/>
    <w:rsid w:val="006A20C8"/>
    <w:rsid w:val="006A795B"/>
    <w:rsid w:val="006C3185"/>
    <w:rsid w:val="006D0CEF"/>
    <w:rsid w:val="0070074C"/>
    <w:rsid w:val="007025BC"/>
    <w:rsid w:val="007179F0"/>
    <w:rsid w:val="00746597"/>
    <w:rsid w:val="00786E9C"/>
    <w:rsid w:val="007A03D9"/>
    <w:rsid w:val="007B50F0"/>
    <w:rsid w:val="007D2DC8"/>
    <w:rsid w:val="00803134"/>
    <w:rsid w:val="00882476"/>
    <w:rsid w:val="008A49CD"/>
    <w:rsid w:val="00965303"/>
    <w:rsid w:val="009B16C0"/>
    <w:rsid w:val="00A11C5B"/>
    <w:rsid w:val="00A13442"/>
    <w:rsid w:val="00A24770"/>
    <w:rsid w:val="00A87A3B"/>
    <w:rsid w:val="00AD64E6"/>
    <w:rsid w:val="00B1142F"/>
    <w:rsid w:val="00B26518"/>
    <w:rsid w:val="00B63395"/>
    <w:rsid w:val="00B716EB"/>
    <w:rsid w:val="00B80839"/>
    <w:rsid w:val="00B913DF"/>
    <w:rsid w:val="00BD612D"/>
    <w:rsid w:val="00BE1333"/>
    <w:rsid w:val="00C839B8"/>
    <w:rsid w:val="00CC2878"/>
    <w:rsid w:val="00D02C3D"/>
    <w:rsid w:val="00D63305"/>
    <w:rsid w:val="00D80ABF"/>
    <w:rsid w:val="00D85B92"/>
    <w:rsid w:val="00D93AD9"/>
    <w:rsid w:val="00DC7A19"/>
    <w:rsid w:val="00E162EE"/>
    <w:rsid w:val="00E16E2A"/>
    <w:rsid w:val="00E23F4B"/>
    <w:rsid w:val="00EB5CD4"/>
    <w:rsid w:val="00ED5565"/>
    <w:rsid w:val="00EE5998"/>
    <w:rsid w:val="00EF13B9"/>
    <w:rsid w:val="00F01EDD"/>
    <w:rsid w:val="00F20C49"/>
    <w:rsid w:val="00F67A2D"/>
    <w:rsid w:val="00FA5AB1"/>
    <w:rsid w:val="00FB3C0C"/>
    <w:rsid w:val="00FD2D89"/>
    <w:rsid w:val="00FD6603"/>
    <w:rsid w:val="00FE4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22ADFE74"/>
  <w15:chartTrackingRefBased/>
  <w15:docId w15:val="{706FD6CB-6221-4CBD-A139-3643C7947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11C5B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semiHidden/>
    <w:rsid w:val="007B50F0"/>
    <w:pPr>
      <w:tabs>
        <w:tab w:val="center" w:pos="4677"/>
        <w:tab w:val="right" w:pos="9355"/>
      </w:tabs>
      <w:spacing w:after="0" w:line="240" w:lineRule="auto"/>
    </w:pPr>
    <w:rPr>
      <w:lang w:eastAsia="en-US"/>
    </w:rPr>
  </w:style>
  <w:style w:type="character" w:customStyle="1" w:styleId="a4">
    <w:name w:val="Нижний колонтитул Знак"/>
    <w:link w:val="a3"/>
    <w:semiHidden/>
    <w:locked/>
    <w:rsid w:val="007B50F0"/>
    <w:rPr>
      <w:rFonts w:ascii="Calibri" w:eastAsia="Times New Roman" w:hAnsi="Calibri" w:cs="Times New Roman"/>
      <w:lang w:val="x-none" w:eastAsia="en-US"/>
    </w:rPr>
  </w:style>
  <w:style w:type="character" w:styleId="a5">
    <w:name w:val="page number"/>
    <w:semiHidden/>
    <w:rsid w:val="007B50F0"/>
    <w:rPr>
      <w:rFonts w:cs="Times New Roman"/>
      <w:sz w:val="24"/>
    </w:rPr>
  </w:style>
  <w:style w:type="paragraph" w:styleId="a6">
    <w:name w:val="Body Text"/>
    <w:basedOn w:val="a"/>
    <w:link w:val="a7"/>
    <w:rsid w:val="007B50F0"/>
    <w:pPr>
      <w:spacing w:after="120"/>
    </w:pPr>
    <w:rPr>
      <w:lang w:eastAsia="en-US"/>
    </w:rPr>
  </w:style>
  <w:style w:type="character" w:customStyle="1" w:styleId="a7">
    <w:name w:val="Основной текст Знак"/>
    <w:link w:val="a6"/>
    <w:locked/>
    <w:rsid w:val="007B50F0"/>
    <w:rPr>
      <w:rFonts w:ascii="Calibri" w:eastAsia="Times New Roman" w:hAnsi="Calibri" w:cs="Times New Roman"/>
      <w:lang w:val="x-none" w:eastAsia="en-US"/>
    </w:rPr>
  </w:style>
  <w:style w:type="table" w:styleId="a8">
    <w:name w:val="Table Grid"/>
    <w:basedOn w:val="a1"/>
    <w:rsid w:val="007B50F0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rsid w:val="007B50F0"/>
    <w:pPr>
      <w:ind w:left="720"/>
    </w:pPr>
    <w:rPr>
      <w:lang w:eastAsia="en-US"/>
    </w:rPr>
  </w:style>
  <w:style w:type="character" w:styleId="a9">
    <w:name w:val="Hyperlink"/>
    <w:basedOn w:val="a0"/>
    <w:rsid w:val="00D85B92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D85B92"/>
    <w:rPr>
      <w:color w:val="605E5C"/>
      <w:shd w:val="clear" w:color="auto" w:fill="E1DFDD"/>
    </w:rPr>
  </w:style>
  <w:style w:type="paragraph" w:styleId="ab">
    <w:name w:val="List Paragraph"/>
    <w:basedOn w:val="a"/>
    <w:uiPriority w:val="34"/>
    <w:qFormat/>
    <w:rsid w:val="006223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558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image" Target="media/image8.wmf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F7E8D5-B54A-4888-8C8A-6DACB5CF8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6</Pages>
  <Words>2185</Words>
  <Characters>12457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2</vt:lpstr>
    </vt:vector>
  </TitlesOfParts>
  <Company>A</Company>
  <LinksUpToDate>false</LinksUpToDate>
  <CharactersWithSpaces>14613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2</dc:title>
  <dc:subject/>
  <dc:creator>A</dc:creator>
  <cp:keywords/>
  <cp:lastModifiedBy>Сад Детский</cp:lastModifiedBy>
  <cp:revision>7</cp:revision>
  <cp:lastPrinted>2023-02-14T08:13:00Z</cp:lastPrinted>
  <dcterms:created xsi:type="dcterms:W3CDTF">2022-12-12T13:40:00Z</dcterms:created>
  <dcterms:modified xsi:type="dcterms:W3CDTF">2023-04-05T12:11:00Z</dcterms:modified>
</cp:coreProperties>
</file>